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887" w:rsidRDefault="002B2887" w:rsidP="002B288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В июне 1811 года Император Александр I издает </w:t>
      </w:r>
      <w:r w:rsidRPr="009617C0">
        <w:rPr>
          <w:rFonts w:ascii="Tahoma" w:hAnsi="Tahoma" w:cs="Tahoma"/>
          <w:color w:val="5F497A" w:themeColor="accent4" w:themeShade="BF"/>
          <w:sz w:val="20"/>
          <w:szCs w:val="20"/>
        </w:rPr>
        <w:t>«</w:t>
      </w:r>
      <w:r w:rsidRPr="009617C0">
        <w:rPr>
          <w:rFonts w:ascii="Tahoma" w:hAnsi="Tahoma" w:cs="Tahoma"/>
          <w:b/>
          <w:color w:val="5F497A" w:themeColor="accent4" w:themeShade="BF"/>
          <w:sz w:val="20"/>
          <w:szCs w:val="20"/>
        </w:rPr>
        <w:t>Указ об учреждении в Крыму Таврического Императорского казенного ботанического сада»</w:t>
      </w:r>
      <w:r>
        <w:rPr>
          <w:rFonts w:ascii="Tahoma" w:hAnsi="Tahoma" w:cs="Tahoma"/>
          <w:color w:val="333333"/>
          <w:sz w:val="20"/>
          <w:szCs w:val="20"/>
        </w:rPr>
        <w:t>, в котором повелевает устроить в полуденной части Крыма казенный сад, ассигновав на это до 10 тысяч рублей ежегодно.</w:t>
      </w:r>
    </w:p>
    <w:p w:rsidR="002B2887" w:rsidRPr="009617C0" w:rsidRDefault="002B2887" w:rsidP="002B2887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Через год, в сентябре 1812 года, возле старого греческого села Никита, производятся первые посадки деревьев и кустарников</w:t>
      </w:r>
      <w:r w:rsidRPr="009617C0">
        <w:rPr>
          <w:rFonts w:ascii="Tahoma" w:hAnsi="Tahoma" w:cs="Tahoma"/>
          <w:sz w:val="20"/>
          <w:szCs w:val="20"/>
        </w:rPr>
        <w:t>. А уже через три года, ботанический сад выпускает свой первый каталог растений, в котором числится 95 сортов яблонь, 58 сортов груш, 6 ягодных и 15 декоративных пород.</w:t>
      </w:r>
    </w:p>
    <w:p w:rsidR="002B2887" w:rsidRPr="009617C0" w:rsidRDefault="002B2887" w:rsidP="002B2887">
      <w:pPr>
        <w:pStyle w:val="a3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333333"/>
          <w:sz w:val="18"/>
          <w:szCs w:val="21"/>
        </w:rPr>
      </w:pPr>
      <w:r>
        <w:rPr>
          <w:noProof/>
        </w:rPr>
        <w:drawing>
          <wp:inline distT="0" distB="0" distL="0" distR="0">
            <wp:extent cx="2638425" cy="3409427"/>
            <wp:effectExtent l="19050" t="0" r="9525" b="0"/>
            <wp:docPr id="1" name="Рисунок 1" descr="C:\Users\Валентина\Desktop\Никитский ботанический са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Никитский ботанический сад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20" cy="340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8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095625" cy="3409950"/>
            <wp:effectExtent l="19050" t="0" r="9525" b="0"/>
            <wp:docPr id="2" name="Рисунок 2" descr="C:\Users\Валентина\Desktop\Никитский ботанический сад\hristian_ste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Никитский ботанический сад\hristian_stev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887">
        <w:rPr>
          <w:color w:val="333333"/>
          <w:sz w:val="21"/>
          <w:szCs w:val="21"/>
        </w:rPr>
        <w:t xml:space="preserve"> </w:t>
      </w:r>
      <w:r w:rsidRPr="009617C0">
        <w:rPr>
          <w:rFonts w:ascii="Verdana" w:hAnsi="Verdana"/>
          <w:b/>
          <w:color w:val="7030A0"/>
          <w:sz w:val="18"/>
          <w:szCs w:val="21"/>
        </w:rPr>
        <w:t xml:space="preserve">Ботанический сад в поселке Никита  своим появлением обязан </w:t>
      </w:r>
      <w:proofErr w:type="spellStart"/>
      <w:r w:rsidRPr="009617C0">
        <w:rPr>
          <w:rFonts w:ascii="Verdana" w:hAnsi="Verdana"/>
          <w:b/>
          <w:color w:val="7030A0"/>
          <w:sz w:val="18"/>
          <w:szCs w:val="21"/>
        </w:rPr>
        <w:t>Дюку</w:t>
      </w:r>
      <w:proofErr w:type="spellEnd"/>
      <w:r w:rsidRPr="009617C0">
        <w:rPr>
          <w:rFonts w:ascii="Verdana" w:hAnsi="Verdana"/>
          <w:b/>
          <w:color w:val="7030A0"/>
          <w:sz w:val="18"/>
          <w:szCs w:val="21"/>
        </w:rPr>
        <w:t xml:space="preserve"> де Ришелье</w:t>
      </w:r>
      <w:r w:rsidRPr="009617C0">
        <w:rPr>
          <w:rFonts w:ascii="Verdana" w:hAnsi="Verdana"/>
          <w:b/>
          <w:color w:val="5F497A" w:themeColor="accent4" w:themeShade="BF"/>
          <w:sz w:val="18"/>
          <w:szCs w:val="21"/>
        </w:rPr>
        <w:t>,</w:t>
      </w:r>
      <w:r w:rsidRPr="009617C0">
        <w:rPr>
          <w:rFonts w:ascii="Verdana" w:hAnsi="Verdana"/>
          <w:color w:val="333333"/>
          <w:sz w:val="18"/>
          <w:szCs w:val="21"/>
        </w:rPr>
        <w:t xml:space="preserve"> который в XIX столетии служил генерал-губернатором Новороссийского края. Его желание создать государственный </w:t>
      </w:r>
      <w:proofErr w:type="spellStart"/>
      <w:r w:rsidRPr="009617C0">
        <w:rPr>
          <w:rFonts w:ascii="Verdana" w:hAnsi="Verdana"/>
          <w:color w:val="333333"/>
          <w:sz w:val="18"/>
          <w:szCs w:val="21"/>
        </w:rPr>
        <w:t>ботсад</w:t>
      </w:r>
      <w:proofErr w:type="spellEnd"/>
      <w:r w:rsidRPr="009617C0">
        <w:rPr>
          <w:rFonts w:ascii="Verdana" w:hAnsi="Verdana"/>
          <w:color w:val="333333"/>
          <w:sz w:val="18"/>
          <w:szCs w:val="21"/>
        </w:rPr>
        <w:t xml:space="preserve"> объяснялось тем, что сады, закладываемые ранее князем Потемкиным, были частными, перепродавались между состоятельными людьми и со временем утратили свое значение. К проекту по разработке сада Ришелье подключил еще двух лиц: </w:t>
      </w:r>
      <w:proofErr w:type="spellStart"/>
      <w:r w:rsidRPr="009617C0">
        <w:rPr>
          <w:rFonts w:ascii="Verdana" w:hAnsi="Verdana"/>
          <w:color w:val="333333"/>
          <w:sz w:val="18"/>
          <w:szCs w:val="21"/>
        </w:rPr>
        <w:t>таврического</w:t>
      </w:r>
      <w:proofErr w:type="spellEnd"/>
      <w:r w:rsidRPr="009617C0">
        <w:rPr>
          <w:rFonts w:ascii="Verdana" w:hAnsi="Verdana"/>
          <w:color w:val="333333"/>
          <w:sz w:val="18"/>
          <w:szCs w:val="21"/>
        </w:rPr>
        <w:t xml:space="preserve"> губернатора Бороздина и ученого </w:t>
      </w:r>
      <w:proofErr w:type="gramStart"/>
      <w:r w:rsidRPr="009617C0">
        <w:rPr>
          <w:rFonts w:ascii="Verdana" w:hAnsi="Verdana"/>
          <w:color w:val="333333"/>
          <w:sz w:val="18"/>
          <w:szCs w:val="21"/>
        </w:rPr>
        <w:t>-н</w:t>
      </w:r>
      <w:proofErr w:type="gramEnd"/>
      <w:r w:rsidRPr="009617C0">
        <w:rPr>
          <w:rFonts w:ascii="Verdana" w:hAnsi="Verdana"/>
          <w:color w:val="333333"/>
          <w:sz w:val="18"/>
          <w:szCs w:val="21"/>
        </w:rPr>
        <w:t xml:space="preserve">атуралиста </w:t>
      </w:r>
      <w:proofErr w:type="spellStart"/>
      <w:r w:rsidRPr="009617C0">
        <w:rPr>
          <w:rFonts w:ascii="Verdana" w:hAnsi="Verdana"/>
          <w:color w:val="333333"/>
          <w:sz w:val="18"/>
          <w:szCs w:val="21"/>
        </w:rPr>
        <w:t>Биберштейна</w:t>
      </w:r>
      <w:proofErr w:type="spellEnd"/>
      <w:r w:rsidRPr="009617C0">
        <w:rPr>
          <w:rFonts w:ascii="Verdana" w:hAnsi="Verdana"/>
          <w:color w:val="333333"/>
          <w:sz w:val="18"/>
          <w:szCs w:val="21"/>
        </w:rPr>
        <w:t>.</w:t>
      </w:r>
    </w:p>
    <w:p w:rsidR="00753977" w:rsidRDefault="002B2887" w:rsidP="00547C32">
      <w:pPr>
        <w:spacing w:line="240" w:lineRule="auto"/>
        <w:rPr>
          <w:rFonts w:ascii="Verdana" w:hAnsi="Verdana"/>
          <w:sz w:val="18"/>
          <w:szCs w:val="21"/>
        </w:rPr>
      </w:pPr>
      <w:r>
        <w:rPr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05125" cy="1932540"/>
            <wp:effectExtent l="19050" t="0" r="9525" b="0"/>
            <wp:docPr id="4" name="Рисунок 4" descr="C:\Users\Валентина\Desktop\Никитский ботанический сад\all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Никитский ботанический сад\alle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8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14650" cy="1900857"/>
            <wp:effectExtent l="19050" t="0" r="0" b="0"/>
            <wp:docPr id="5" name="Рисунок 5" descr="C:\Users\Валентина\Desktop\Никитский ботанический сад\centralnaja_plosh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Никитский ботанический сад\centralnaja_ploshh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84" cy="190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0F2" w:rsidRPr="00EB20F2">
        <w:rPr>
          <w:rFonts w:ascii="Times New Roman" w:hAnsi="Times New Roman" w:cs="Times New Roman"/>
          <w:color w:val="333333"/>
          <w:sz w:val="19"/>
          <w:szCs w:val="21"/>
          <w:shd w:val="clear" w:color="auto" w:fill="FFFFFF"/>
        </w:rPr>
        <w:t xml:space="preserve"> </w:t>
      </w:r>
      <w:r w:rsidR="00EB20F2" w:rsidRPr="009617C0">
        <w:rPr>
          <w:rFonts w:ascii="Verdana" w:hAnsi="Verdana" w:cs="Times New Roman"/>
          <w:b/>
          <w:color w:val="7030A0"/>
          <w:sz w:val="18"/>
          <w:szCs w:val="21"/>
          <w:shd w:val="clear" w:color="auto" w:fill="FFFFFF"/>
        </w:rPr>
        <w:t>Сад было решено разбивать рядом с деревней Никита, в свое время основанной греками.</w:t>
      </w:r>
      <w:r w:rsidR="00EB20F2" w:rsidRPr="00EB20F2">
        <w:rPr>
          <w:rFonts w:ascii="Verdana" w:hAnsi="Verdana" w:cs="Times New Roman"/>
          <w:color w:val="333333"/>
          <w:sz w:val="18"/>
          <w:szCs w:val="21"/>
          <w:shd w:val="clear" w:color="auto" w:fill="FFFFFF"/>
        </w:rPr>
        <w:t xml:space="preserve"> Для этой цели государство выделило 375 десятин земли и определило на ежегодное обслуживание солидную по тем меркам сумму денег – 10 тысяч рублей. Однако в то время территория, прилегающая к деревне Никита, не была идеальной для разбивки сада – примерно треть от всей земли действительно подходила для превращения ее в сад, а остальная зона была испещрена оврагами и занята непривлекательными каменистыми склонами. Смог бы </w:t>
      </w:r>
      <w:proofErr w:type="spellStart"/>
      <w:r w:rsidR="00EB20F2" w:rsidRPr="00EB20F2">
        <w:rPr>
          <w:rFonts w:ascii="Verdana" w:hAnsi="Verdana" w:cs="Times New Roman"/>
          <w:color w:val="333333"/>
          <w:sz w:val="18"/>
          <w:szCs w:val="21"/>
          <w:shd w:val="clear" w:color="auto" w:fill="FFFFFF"/>
        </w:rPr>
        <w:t>Никитский</w:t>
      </w:r>
      <w:proofErr w:type="spellEnd"/>
      <w:r w:rsidR="00EB20F2" w:rsidRPr="00EB20F2">
        <w:rPr>
          <w:rFonts w:ascii="Verdana" w:hAnsi="Verdana" w:cs="Times New Roman"/>
          <w:color w:val="333333"/>
          <w:sz w:val="18"/>
          <w:szCs w:val="21"/>
          <w:shd w:val="clear" w:color="auto" w:fill="FFFFFF"/>
        </w:rPr>
        <w:t xml:space="preserve"> сад, возведенный на такой неприглядной местности, впоследствии превратиться в достопримечательность</w:t>
      </w:r>
      <w:r w:rsidR="00EB20F2" w:rsidRPr="00EB20F2">
        <w:rPr>
          <w:rStyle w:val="apple-converted-space"/>
          <w:rFonts w:ascii="Verdana" w:hAnsi="Verdana" w:cs="Times New Roman"/>
          <w:color w:val="333333"/>
          <w:sz w:val="18"/>
          <w:szCs w:val="21"/>
          <w:shd w:val="clear" w:color="auto" w:fill="FFFFFF"/>
        </w:rPr>
        <w:t xml:space="preserve">  </w:t>
      </w:r>
      <w:r w:rsidR="00EB20F2" w:rsidRPr="00EB20F2">
        <w:rPr>
          <w:rFonts w:ascii="Verdana" w:hAnsi="Verdana" w:cs="Times New Roman"/>
          <w:sz w:val="18"/>
          <w:szCs w:val="21"/>
          <w:shd w:val="clear" w:color="auto" w:fill="FFFFFF"/>
        </w:rPr>
        <w:t xml:space="preserve">Крыма, </w:t>
      </w:r>
      <w:r w:rsidR="00EB20F2" w:rsidRPr="00EB20F2">
        <w:rPr>
          <w:rFonts w:ascii="Verdana" w:hAnsi="Verdana" w:cs="Times New Roman"/>
          <w:color w:val="333333"/>
          <w:sz w:val="18"/>
          <w:szCs w:val="21"/>
          <w:shd w:val="clear" w:color="auto" w:fill="FFFFFF"/>
        </w:rPr>
        <w:t xml:space="preserve"> неизвестно. Но благодаря стараниям ботаника-иностранца по имени </w:t>
      </w:r>
      <w:r w:rsidR="00EB20F2" w:rsidRPr="002C63FB">
        <w:rPr>
          <w:rFonts w:ascii="Verdana" w:hAnsi="Verdana" w:cs="Times New Roman"/>
          <w:b/>
          <w:color w:val="7030A0"/>
          <w:sz w:val="18"/>
          <w:szCs w:val="21"/>
          <w:shd w:val="clear" w:color="auto" w:fill="FFFFFF"/>
        </w:rPr>
        <w:t>Христиан</w:t>
      </w:r>
      <w:r w:rsidR="00EB20F2" w:rsidRPr="002C63FB">
        <w:rPr>
          <w:rFonts w:ascii="Verdana" w:hAnsi="Verdana" w:cs="Times New Roman"/>
          <w:color w:val="7030A0"/>
          <w:sz w:val="18"/>
          <w:szCs w:val="21"/>
          <w:shd w:val="clear" w:color="auto" w:fill="FFFFFF"/>
        </w:rPr>
        <w:t xml:space="preserve"> </w:t>
      </w:r>
      <w:proofErr w:type="spellStart"/>
      <w:r w:rsidR="00EB20F2" w:rsidRPr="002C63FB">
        <w:rPr>
          <w:rFonts w:ascii="Verdana" w:hAnsi="Verdana" w:cs="Times New Roman"/>
          <w:b/>
          <w:color w:val="7030A0"/>
          <w:sz w:val="18"/>
          <w:szCs w:val="21"/>
          <w:shd w:val="clear" w:color="auto" w:fill="FFFFFF"/>
        </w:rPr>
        <w:t>Стевен</w:t>
      </w:r>
      <w:proofErr w:type="spellEnd"/>
      <w:r w:rsidR="00EB20F2" w:rsidRPr="00EB20F2">
        <w:rPr>
          <w:rFonts w:ascii="Verdana" w:hAnsi="Verdana" w:cs="Times New Roman"/>
          <w:b/>
          <w:color w:val="333333"/>
          <w:sz w:val="18"/>
          <w:szCs w:val="21"/>
          <w:shd w:val="clear" w:color="auto" w:fill="FFFFFF"/>
        </w:rPr>
        <w:t>,</w:t>
      </w:r>
      <w:r w:rsidR="00EB20F2" w:rsidRPr="00EB20F2">
        <w:rPr>
          <w:rFonts w:ascii="Verdana" w:hAnsi="Verdana" w:cs="Times New Roman"/>
          <w:color w:val="333333"/>
          <w:sz w:val="18"/>
          <w:szCs w:val="21"/>
          <w:shd w:val="clear" w:color="auto" w:fill="FFFFFF"/>
        </w:rPr>
        <w:t xml:space="preserve">  назначенного на должность директора будущего ботанического сада, земли значительно преобразились</w:t>
      </w:r>
      <w:r w:rsidR="009617C0">
        <w:rPr>
          <w:rFonts w:ascii="Verdana" w:hAnsi="Verdana" w:cs="Times New Roman"/>
          <w:color w:val="333333"/>
          <w:sz w:val="18"/>
          <w:szCs w:val="21"/>
          <w:shd w:val="clear" w:color="auto" w:fill="FFFFFF"/>
        </w:rPr>
        <w:t xml:space="preserve">.                                                                                                        </w:t>
      </w:r>
      <w:r w:rsidR="00547C32">
        <w:rPr>
          <w:rFonts w:ascii="Verdana" w:hAnsi="Verdana" w:cs="Times New Roman"/>
          <w:color w:val="333333"/>
          <w:sz w:val="18"/>
          <w:szCs w:val="21"/>
          <w:shd w:val="clear" w:color="auto" w:fill="FFFFFF"/>
        </w:rPr>
        <w:t xml:space="preserve">                               </w:t>
      </w:r>
      <w:r w:rsidR="009617C0" w:rsidRPr="00547C32">
        <w:rPr>
          <w:rFonts w:ascii="Verdana" w:hAnsi="Verdana"/>
          <w:b/>
          <w:color w:val="7030A0"/>
          <w:sz w:val="18"/>
          <w:szCs w:val="21"/>
        </w:rPr>
        <w:t>В начале XX столетия ботаник Вульф собрал шикарный гербарий, составленный из ста тысяч листьев и передающий неповторимость крымской флоры</w:t>
      </w:r>
      <w:r w:rsidR="009617C0" w:rsidRPr="00D41AED">
        <w:rPr>
          <w:rFonts w:ascii="Verdana" w:hAnsi="Verdana"/>
          <w:sz w:val="18"/>
          <w:szCs w:val="21"/>
        </w:rPr>
        <w:t xml:space="preserve">. Во времена Великой Отечественной войны этот «букет» был похищен немцами, но ему было суждено вернуться на </w:t>
      </w:r>
      <w:r w:rsidR="009617C0" w:rsidRPr="00D41AED">
        <w:rPr>
          <w:rFonts w:ascii="Verdana" w:hAnsi="Verdana"/>
          <w:sz w:val="18"/>
          <w:szCs w:val="21"/>
        </w:rPr>
        <w:lastRenderedPageBreak/>
        <w:t xml:space="preserve">свое место – уже следующий директор </w:t>
      </w:r>
      <w:proofErr w:type="spellStart"/>
      <w:r w:rsidR="009617C0" w:rsidRPr="00D41AED">
        <w:rPr>
          <w:rFonts w:ascii="Verdana" w:hAnsi="Verdana"/>
          <w:sz w:val="18"/>
          <w:szCs w:val="21"/>
        </w:rPr>
        <w:t>бот</w:t>
      </w:r>
      <w:r w:rsidR="009617C0">
        <w:rPr>
          <w:rFonts w:ascii="Verdana" w:hAnsi="Verdana"/>
          <w:sz w:val="18"/>
          <w:szCs w:val="21"/>
        </w:rPr>
        <w:t>аничекого</w:t>
      </w:r>
      <w:proofErr w:type="spellEnd"/>
      <w:r w:rsidR="009617C0">
        <w:rPr>
          <w:rFonts w:ascii="Verdana" w:hAnsi="Verdana"/>
          <w:sz w:val="18"/>
          <w:szCs w:val="21"/>
        </w:rPr>
        <w:t xml:space="preserve"> </w:t>
      </w:r>
      <w:r w:rsidR="009617C0" w:rsidRPr="00D41AED">
        <w:rPr>
          <w:rFonts w:ascii="Verdana" w:hAnsi="Verdana"/>
          <w:sz w:val="18"/>
          <w:szCs w:val="21"/>
        </w:rPr>
        <w:t xml:space="preserve">сада </w:t>
      </w:r>
      <w:proofErr w:type="spellStart"/>
      <w:r w:rsidR="009617C0" w:rsidRPr="00D41AED">
        <w:rPr>
          <w:rFonts w:ascii="Verdana" w:hAnsi="Verdana"/>
          <w:sz w:val="18"/>
          <w:szCs w:val="21"/>
        </w:rPr>
        <w:t>Коверга</w:t>
      </w:r>
      <w:proofErr w:type="spellEnd"/>
      <w:r w:rsidR="009617C0" w:rsidRPr="00D41AED">
        <w:rPr>
          <w:rFonts w:ascii="Verdana" w:hAnsi="Verdana"/>
          <w:sz w:val="18"/>
          <w:szCs w:val="21"/>
        </w:rPr>
        <w:t xml:space="preserve"> А.С. нашел гербарий в одном из немецких городков и привез его в Крым.</w:t>
      </w:r>
      <w:r w:rsidR="00547C32">
        <w:rPr>
          <w:rFonts w:ascii="Verdana" w:hAnsi="Verdana"/>
          <w:sz w:val="18"/>
          <w:szCs w:val="21"/>
        </w:rPr>
        <w:t xml:space="preserve"> </w:t>
      </w:r>
      <w:r w:rsidR="00DA4765">
        <w:rPr>
          <w:rFonts w:ascii="Verdana" w:hAnsi="Verdana"/>
          <w:sz w:val="18"/>
          <w:szCs w:val="21"/>
        </w:rPr>
        <w:t xml:space="preserve">  </w:t>
      </w:r>
    </w:p>
    <w:p w:rsidR="009617C0" w:rsidRPr="00547C32" w:rsidRDefault="00DA4765" w:rsidP="00547C32">
      <w:pPr>
        <w:spacing w:line="240" w:lineRule="auto"/>
        <w:rPr>
          <w:rFonts w:ascii="Verdana" w:hAnsi="Verdana"/>
          <w:b/>
          <w:color w:val="7030A0"/>
          <w:sz w:val="18"/>
          <w:szCs w:val="21"/>
        </w:rPr>
      </w:pPr>
      <w:r>
        <w:rPr>
          <w:rFonts w:ascii="Verdana" w:hAnsi="Verdana"/>
          <w:sz w:val="18"/>
          <w:szCs w:val="21"/>
        </w:rPr>
        <w:t xml:space="preserve">  </w:t>
      </w:r>
      <w:r w:rsidR="00753977" w:rsidRPr="00753977">
        <w:rPr>
          <w:rFonts w:ascii="Verdana" w:hAnsi="Verdana"/>
          <w:noProof/>
          <w:sz w:val="18"/>
          <w:szCs w:val="21"/>
          <w:lang w:eastAsia="ru-RU"/>
        </w:rPr>
        <w:drawing>
          <wp:inline distT="0" distB="0" distL="0" distR="0">
            <wp:extent cx="2600325" cy="1875928"/>
            <wp:effectExtent l="19050" t="0" r="9525" b="0"/>
            <wp:docPr id="12" name="Рисунок 1" descr="C:\Users\Валентина\Desktop\Никитский ботанический сад\nizhnjaja_bese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Никитский ботанический сад\nizhnjaja_besed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7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21"/>
        </w:rPr>
        <w:t xml:space="preserve">   </w:t>
      </w:r>
      <w:r w:rsidR="00753977" w:rsidRPr="00753977">
        <w:rPr>
          <w:rFonts w:ascii="Verdana" w:hAnsi="Verdana"/>
          <w:noProof/>
          <w:sz w:val="18"/>
          <w:szCs w:val="21"/>
          <w:lang w:eastAsia="ru-RU"/>
        </w:rPr>
        <w:drawing>
          <wp:inline distT="0" distB="0" distL="0" distR="0">
            <wp:extent cx="2819400" cy="1875514"/>
            <wp:effectExtent l="19050" t="0" r="0" b="0"/>
            <wp:docPr id="13" name="Рисунок 2" descr="C:\Users\Валентина\Desktop\Никитский ботанический сад\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Никитский ботанический сад\ko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63" cy="18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8"/>
          <w:szCs w:val="21"/>
        </w:rPr>
        <w:t xml:space="preserve">                                                                                           </w:t>
      </w:r>
      <w:r w:rsidR="00753977">
        <w:rPr>
          <w:rFonts w:ascii="Verdana" w:hAnsi="Verdana"/>
          <w:sz w:val="18"/>
          <w:szCs w:val="21"/>
        </w:rPr>
        <w:t xml:space="preserve">                                                                     </w:t>
      </w:r>
      <w:r>
        <w:rPr>
          <w:rFonts w:ascii="Verdana" w:hAnsi="Verdana"/>
          <w:sz w:val="18"/>
          <w:szCs w:val="21"/>
        </w:rPr>
        <w:t xml:space="preserve"> </w:t>
      </w:r>
      <w:r w:rsidR="002C63FB">
        <w:rPr>
          <w:rFonts w:ascii="Verdana" w:hAnsi="Verdana"/>
          <w:sz w:val="18"/>
          <w:szCs w:val="21"/>
        </w:rPr>
        <w:t xml:space="preserve"> </w:t>
      </w:r>
      <w:r w:rsidRPr="00DA4765">
        <w:rPr>
          <w:rFonts w:ascii="Tahoma" w:hAnsi="Tahoma" w:cs="Tahoma"/>
          <w:b/>
          <w:color w:val="7030A0"/>
          <w:sz w:val="18"/>
          <w:szCs w:val="20"/>
          <w:shd w:val="clear" w:color="auto" w:fill="FFFFFF"/>
        </w:rPr>
        <w:t>От «китайской»</w:t>
      </w:r>
      <w:r w:rsidRPr="00DA4765">
        <w:rPr>
          <w:rFonts w:ascii="Tahoma" w:hAnsi="Tahoma" w:cs="Tahoma"/>
          <w:color w:val="7030A0"/>
          <w:sz w:val="18"/>
          <w:szCs w:val="20"/>
          <w:shd w:val="clear" w:color="auto" w:fill="FFFFFF"/>
        </w:rPr>
        <w:t xml:space="preserve"> </w:t>
      </w:r>
      <w:r w:rsidRPr="00DA4765">
        <w:rPr>
          <w:rFonts w:ascii="Tahoma" w:hAnsi="Tahoma" w:cs="Tahoma"/>
          <w:b/>
          <w:color w:val="7030A0"/>
          <w:sz w:val="18"/>
          <w:szCs w:val="20"/>
          <w:shd w:val="clear" w:color="auto" w:fill="FFFFFF"/>
        </w:rPr>
        <w:t xml:space="preserve">беседки по пальмовой аллее сквозь строй китайских вееролистных пальм мы направились к еще одной кинематографической достопримечательности – пруду, в котором плавала черепаха </w:t>
      </w:r>
      <w:proofErr w:type="spellStart"/>
      <w:r w:rsidRPr="00DA4765">
        <w:rPr>
          <w:rFonts w:ascii="Tahoma" w:hAnsi="Tahoma" w:cs="Tahoma"/>
          <w:b/>
          <w:color w:val="7030A0"/>
          <w:sz w:val="18"/>
          <w:szCs w:val="20"/>
          <w:shd w:val="clear" w:color="auto" w:fill="FFFFFF"/>
        </w:rPr>
        <w:t>Тортила</w:t>
      </w:r>
      <w:proofErr w:type="spellEnd"/>
      <w:r w:rsidRPr="00DA4765">
        <w:rPr>
          <w:rFonts w:ascii="Tahoma" w:hAnsi="Tahoma" w:cs="Tahoma"/>
          <w:b/>
          <w:color w:val="7030A0"/>
          <w:sz w:val="18"/>
          <w:szCs w:val="20"/>
          <w:shd w:val="clear" w:color="auto" w:fill="FFFFFF"/>
        </w:rPr>
        <w:t xml:space="preserve">. </w:t>
      </w:r>
      <w:r w:rsidR="002C63FB" w:rsidRPr="00DA4765">
        <w:rPr>
          <w:rFonts w:ascii="Verdana" w:hAnsi="Verdana"/>
          <w:b/>
          <w:color w:val="7030A0"/>
          <w:sz w:val="18"/>
          <w:szCs w:val="21"/>
        </w:rPr>
        <w:t xml:space="preserve">                                                                                    </w:t>
      </w:r>
      <w:r>
        <w:rPr>
          <w:rFonts w:ascii="Verdana" w:hAnsi="Verdana"/>
          <w:b/>
          <w:color w:val="7030A0"/>
          <w:sz w:val="18"/>
          <w:szCs w:val="21"/>
        </w:rPr>
        <w:t xml:space="preserve">                      </w:t>
      </w:r>
      <w:r w:rsidR="002C63FB" w:rsidRPr="00DA4765">
        <w:rPr>
          <w:rFonts w:ascii="Verdana" w:hAnsi="Verdana"/>
          <w:b/>
          <w:color w:val="7030A0"/>
          <w:sz w:val="18"/>
          <w:szCs w:val="21"/>
        </w:rPr>
        <w:t xml:space="preserve"> </w:t>
      </w:r>
      <w:r w:rsidR="00547C32" w:rsidRPr="00547C32">
        <w:rPr>
          <w:rFonts w:ascii="Verdana" w:hAnsi="Verdana"/>
          <w:b/>
          <w:color w:val="7030A0"/>
          <w:sz w:val="18"/>
          <w:szCs w:val="21"/>
        </w:rPr>
        <w:t>Выставка кактусов</w:t>
      </w:r>
      <w:r w:rsidR="002C63FB">
        <w:rPr>
          <w:rFonts w:ascii="Verdana" w:hAnsi="Verdana"/>
          <w:b/>
          <w:color w:val="7030A0"/>
          <w:sz w:val="18"/>
          <w:szCs w:val="21"/>
        </w:rPr>
        <w:t>, на ней более 550 видов разных форм и с разными цветками</w:t>
      </w:r>
      <w:r w:rsidR="00547C32" w:rsidRPr="00547C32">
        <w:rPr>
          <w:rFonts w:ascii="Verdana" w:hAnsi="Verdana"/>
          <w:b/>
          <w:color w:val="7030A0"/>
          <w:sz w:val="18"/>
          <w:szCs w:val="21"/>
        </w:rPr>
        <w:t xml:space="preserve">                                                                                                                     Пруд, в котором плавала</w:t>
      </w:r>
      <w:r w:rsidR="002C63FB">
        <w:rPr>
          <w:rFonts w:ascii="Verdana" w:hAnsi="Verdana"/>
          <w:b/>
          <w:color w:val="7030A0"/>
          <w:sz w:val="18"/>
          <w:szCs w:val="21"/>
        </w:rPr>
        <w:t xml:space="preserve"> знаменитая на весь мир </w:t>
      </w:r>
      <w:r w:rsidR="00547C32" w:rsidRPr="00547C32">
        <w:rPr>
          <w:rFonts w:ascii="Verdana" w:hAnsi="Verdana"/>
          <w:b/>
          <w:color w:val="7030A0"/>
          <w:sz w:val="18"/>
          <w:szCs w:val="21"/>
        </w:rPr>
        <w:t xml:space="preserve"> черепаха </w:t>
      </w:r>
      <w:proofErr w:type="spellStart"/>
      <w:r w:rsidR="00547C32" w:rsidRPr="00547C32">
        <w:rPr>
          <w:rFonts w:ascii="Verdana" w:hAnsi="Verdana"/>
          <w:b/>
          <w:color w:val="7030A0"/>
          <w:sz w:val="18"/>
          <w:szCs w:val="21"/>
        </w:rPr>
        <w:t>Тортила</w:t>
      </w:r>
      <w:proofErr w:type="spellEnd"/>
      <w:r w:rsidR="00753977">
        <w:rPr>
          <w:rFonts w:ascii="Verdana" w:hAnsi="Verdana"/>
          <w:b/>
          <w:color w:val="7030A0"/>
          <w:sz w:val="18"/>
          <w:szCs w:val="21"/>
        </w:rPr>
        <w:t>, а пруд обычно охраняет местный кот</w:t>
      </w:r>
    </w:p>
    <w:p w:rsidR="002C63FB" w:rsidRPr="00DD7FF9" w:rsidRDefault="00547C32" w:rsidP="002C63FB">
      <w:pPr>
        <w:pStyle w:val="a3"/>
        <w:spacing w:before="0" w:beforeAutospacing="0" w:after="150" w:afterAutospacing="0"/>
        <w:jc w:val="both"/>
        <w:rPr>
          <w:rFonts w:ascii="Tahoma" w:hAnsi="Tahoma" w:cs="Tahoma"/>
          <w:sz w:val="18"/>
          <w:szCs w:val="20"/>
          <w:shd w:val="clear" w:color="auto" w:fill="FFFFFF"/>
        </w:rPr>
      </w:pPr>
      <w:r>
        <w:rPr>
          <w:rFonts w:ascii="Verdana" w:hAnsi="Verdana"/>
          <w:noProof/>
          <w:color w:val="333333"/>
          <w:sz w:val="18"/>
          <w:szCs w:val="21"/>
          <w:shd w:val="clear" w:color="auto" w:fill="FFFFFF"/>
        </w:rPr>
        <w:drawing>
          <wp:inline distT="0" distB="0" distL="0" distR="0">
            <wp:extent cx="1943100" cy="2589939"/>
            <wp:effectExtent l="19050" t="0" r="0" b="0"/>
            <wp:docPr id="6" name="Рисунок 6" descr="C:\Users\Валентина\Desktop\Никитский ботанический са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Никитский ботанический сад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00" cy="259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977" w:rsidRPr="0075397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57400" cy="2590264"/>
            <wp:effectExtent l="19050" t="0" r="0" b="0"/>
            <wp:docPr id="15" name="Рисунок 8" descr="C:\Users\Валентина\Desktop\Никитский ботанический сад\bam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Никитский ботанический сад\bambu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8" cy="258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9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547C3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Verdana" w:hAnsi="Verdana"/>
          <w:noProof/>
          <w:color w:val="333333"/>
          <w:sz w:val="18"/>
          <w:szCs w:val="21"/>
          <w:shd w:val="clear" w:color="auto" w:fill="FFFFFF"/>
        </w:rPr>
        <w:drawing>
          <wp:inline distT="0" distB="0" distL="0" distR="0">
            <wp:extent cx="1864262" cy="2581275"/>
            <wp:effectExtent l="19050" t="0" r="2638" b="0"/>
            <wp:docPr id="7" name="Рисунок 7" descr="C:\Users\Валентина\Desktop\Никитский ботанический са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Никитский ботанический сад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19" cy="259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3FB" w:rsidRPr="002C63FB">
        <w:rPr>
          <w:rFonts w:ascii="Tahoma" w:hAnsi="Tahoma" w:cs="Tahoma"/>
          <w:color w:val="333333"/>
          <w:sz w:val="18"/>
          <w:szCs w:val="20"/>
          <w:shd w:val="clear" w:color="auto" w:fill="FFFFFF"/>
        </w:rPr>
        <w:t xml:space="preserve"> </w:t>
      </w:r>
      <w:r w:rsidR="00753977">
        <w:rPr>
          <w:rFonts w:ascii="Tahoma" w:hAnsi="Tahoma" w:cs="Tahoma"/>
          <w:color w:val="333333"/>
          <w:sz w:val="18"/>
          <w:szCs w:val="20"/>
          <w:shd w:val="clear" w:color="auto" w:fill="FFFFFF"/>
        </w:rPr>
        <w:t xml:space="preserve">                                                                    </w:t>
      </w:r>
      <w:r w:rsidR="002C63FB" w:rsidRPr="00DD7FF9">
        <w:rPr>
          <w:rFonts w:ascii="Tahoma" w:hAnsi="Tahoma" w:cs="Tahoma"/>
          <w:sz w:val="18"/>
          <w:szCs w:val="20"/>
          <w:shd w:val="clear" w:color="auto" w:fill="FFFFFF"/>
        </w:rPr>
        <w:t>В парке сосредоточено много экзотических растений. Гранатовые деревья, ус</w:t>
      </w:r>
      <w:r w:rsidR="00DD7FF9" w:rsidRPr="00DD7FF9">
        <w:rPr>
          <w:rFonts w:ascii="Tahoma" w:hAnsi="Tahoma" w:cs="Tahoma"/>
          <w:sz w:val="18"/>
          <w:szCs w:val="20"/>
          <w:shd w:val="clear" w:color="auto" w:fill="FFFFFF"/>
        </w:rPr>
        <w:t>ыпанные плодами. Банановая роща. Бамбуковая роща.</w:t>
      </w:r>
      <w:r w:rsidR="002C63FB" w:rsidRPr="00DD7FF9">
        <w:rPr>
          <w:rFonts w:ascii="Tahoma" w:hAnsi="Tahoma" w:cs="Tahoma"/>
          <w:sz w:val="18"/>
          <w:szCs w:val="20"/>
          <w:shd w:val="clear" w:color="auto" w:fill="FFFFFF"/>
        </w:rPr>
        <w:t xml:space="preserve"> Цветущие заросли </w:t>
      </w:r>
      <w:proofErr w:type="spellStart"/>
      <w:r w:rsidR="002C63FB" w:rsidRPr="00DD7FF9">
        <w:rPr>
          <w:rFonts w:ascii="Tahoma" w:hAnsi="Tahoma" w:cs="Tahoma"/>
          <w:sz w:val="18"/>
          <w:szCs w:val="20"/>
          <w:shd w:val="clear" w:color="auto" w:fill="FFFFFF"/>
        </w:rPr>
        <w:t>пампасской</w:t>
      </w:r>
      <w:proofErr w:type="spellEnd"/>
      <w:r w:rsidR="002C63FB" w:rsidRPr="00DD7FF9">
        <w:rPr>
          <w:rFonts w:ascii="Tahoma" w:hAnsi="Tahoma" w:cs="Tahoma"/>
          <w:sz w:val="18"/>
          <w:szCs w:val="20"/>
          <w:shd w:val="clear" w:color="auto" w:fill="FFFFFF"/>
        </w:rPr>
        <w:t xml:space="preserve"> травы, мелкозубчатые края листьев которой напоминают пилу и очень остры. Кстати, эта трава во время цветения – ядовита. Не стоит пробовать красивый плод или отламывать веточку какого-нибудь растения на память. Помимо того, что парку будет нанесен урон, вы можете пострадать и сами.</w:t>
      </w:r>
    </w:p>
    <w:p w:rsidR="00103BD2" w:rsidRPr="00103BD2" w:rsidRDefault="00DD7FF9" w:rsidP="00103BD2">
      <w:pPr>
        <w:pStyle w:val="a3"/>
        <w:spacing w:before="0" w:beforeAutospacing="0" w:after="150" w:afterAutospacing="0"/>
        <w:rPr>
          <w:rFonts w:ascii="Tahoma" w:hAnsi="Tahoma" w:cs="Tahoma"/>
          <w:b/>
          <w:color w:val="333333"/>
          <w:sz w:val="18"/>
          <w:szCs w:val="18"/>
          <w:shd w:val="clear" w:color="auto" w:fill="F4F2EF"/>
        </w:rPr>
      </w:pPr>
      <w:r w:rsidRPr="00DD7FF9">
        <w:rPr>
          <w:rFonts w:ascii="Tahoma" w:hAnsi="Tahoma" w:cs="Tahoma"/>
          <w:noProof/>
          <w:color w:val="333333"/>
          <w:sz w:val="18"/>
          <w:szCs w:val="20"/>
          <w:shd w:val="clear" w:color="auto" w:fill="FFFFFF"/>
        </w:rPr>
        <w:drawing>
          <wp:inline distT="0" distB="0" distL="0" distR="0">
            <wp:extent cx="3171825" cy="2188783"/>
            <wp:effectExtent l="19050" t="0" r="9525" b="0"/>
            <wp:docPr id="11" name="Рисунок 9" descr="C:\Users\Валентина\Desktop\Никитский ботанический сад\gra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Никитский ботанический сад\grana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8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FF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3BD2">
        <w:rPr>
          <w:noProof/>
          <w:color w:val="000000"/>
          <w:w w:val="0"/>
          <w:sz w:val="0"/>
        </w:rPr>
        <w:drawing>
          <wp:inline distT="0" distB="0" distL="0" distR="0">
            <wp:extent cx="2714624" cy="2190750"/>
            <wp:effectExtent l="19050" t="0" r="0" b="0"/>
            <wp:docPr id="17" name="Рисунок 3" descr="C:\Users\Валентина\Desktop\Никитский ботанический сад\platan_vostoch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Никитский ботанический сад\platan_vostochny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18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9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A4765" w:rsidRPr="00C16556"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Недалеко от бамбуковой рощи живет дерево – ровесник Никитского ботанического сада. Это восточный платан. Он поселился в Никитском саду в 1815 году. Может по фотографии сложно оценить размеры, но его </w:t>
      </w:r>
      <w:r w:rsidR="00DA4765" w:rsidRPr="00C16556">
        <w:rPr>
          <w:rFonts w:ascii="Tahoma" w:hAnsi="Tahoma" w:cs="Tahoma"/>
          <w:color w:val="333333"/>
          <w:sz w:val="18"/>
          <w:szCs w:val="18"/>
          <w:shd w:val="clear" w:color="auto" w:fill="FFFFFF"/>
        </w:rPr>
        <w:lastRenderedPageBreak/>
        <w:t xml:space="preserve">ствол вряд ли смогут обхватить трое взрослых мужчин. Платан восточный – долгожитель. На острове Кос в Эгейском море растет платан, которому более </w:t>
      </w:r>
      <w:r w:rsidR="00DA4765" w:rsidRPr="00072EEB">
        <w:rPr>
          <w:rFonts w:ascii="Tahoma" w:hAnsi="Tahoma" w:cs="Tahoma"/>
          <w:b/>
          <w:color w:val="C00000"/>
          <w:sz w:val="18"/>
          <w:szCs w:val="18"/>
          <w:shd w:val="clear" w:color="auto" w:fill="FFFFFF"/>
        </w:rPr>
        <w:t>2000 лет.</w:t>
      </w:r>
      <w:r w:rsidR="00DA4765">
        <w:rPr>
          <w:rFonts w:ascii="Tahoma" w:hAnsi="Tahoma" w:cs="Tahoma"/>
          <w:b/>
          <w:color w:val="333333"/>
          <w:sz w:val="18"/>
          <w:szCs w:val="18"/>
          <w:shd w:val="clear" w:color="auto" w:fill="F4F2EF"/>
        </w:rPr>
        <w:t xml:space="preserve">  </w:t>
      </w:r>
    </w:p>
    <w:p w:rsidR="00103BD2" w:rsidRPr="001361C1" w:rsidRDefault="00103BD2" w:rsidP="00103BD2">
      <w:pPr>
        <w:pStyle w:val="a3"/>
        <w:spacing w:before="0" w:beforeAutospacing="0" w:after="150" w:afterAutospacing="0"/>
        <w:rPr>
          <w:rStyle w:val="apple-converted-space"/>
          <w:rFonts w:ascii="Verdana" w:hAnsi="Verdana" w:cs="Arial"/>
          <w:b/>
          <w:color w:val="C00000"/>
          <w:sz w:val="18"/>
          <w:shd w:val="clear" w:color="auto" w:fill="FFFFFF"/>
        </w:rPr>
      </w:pPr>
      <w:r w:rsidRPr="00EE63FA">
        <w:rPr>
          <w:rFonts w:ascii="Arial" w:hAnsi="Arial" w:cs="Arial"/>
          <w:b/>
          <w:color w:val="7030A0"/>
          <w:sz w:val="20"/>
          <w:shd w:val="clear" w:color="auto" w:fill="FFFFFF"/>
        </w:rPr>
        <w:t>15 мая стартовала, пожалуй, самая роскошная выставка Сада: выставка царицы цветов – розы.</w:t>
      </w:r>
      <w:r w:rsidRPr="00EE63FA">
        <w:rPr>
          <w:rStyle w:val="apple-converted-space"/>
          <w:rFonts w:ascii="Arial" w:hAnsi="Arial" w:cs="Arial"/>
          <w:b/>
          <w:color w:val="7030A0"/>
          <w:sz w:val="20"/>
          <w:shd w:val="clear" w:color="auto" w:fill="FFFFFF"/>
        </w:rPr>
        <w:t> </w:t>
      </w:r>
      <w:r w:rsidRPr="00103BD2">
        <w:rPr>
          <w:rFonts w:ascii="Arial" w:hAnsi="Arial" w:cs="Arial"/>
          <w:b/>
          <w:color w:val="7030A0"/>
          <w:sz w:val="18"/>
        </w:rPr>
        <w:br/>
      </w:r>
      <w:r w:rsidR="00EE63FA" w:rsidRPr="001361C1">
        <w:rPr>
          <w:rFonts w:ascii="Tahoma" w:hAnsi="Tahoma" w:cs="Tahoma"/>
          <w:b/>
          <w:color w:val="C00000"/>
          <w:sz w:val="18"/>
          <w:szCs w:val="18"/>
          <w:shd w:val="clear" w:color="auto" w:fill="F4F2EF"/>
        </w:rPr>
        <w:t xml:space="preserve"> </w:t>
      </w:r>
      <w:proofErr w:type="gramStart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 xml:space="preserve">В настоящее время коллекция садовых роз Никитского ботанического сада насчитывает более 1000 сортов, видов и форм роз отечественной и зарубежной селекции, относящихся к 10 наиболее перспективным для юга Украины садовым группам: </w:t>
      </w:r>
      <w:proofErr w:type="spellStart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>плетистой</w:t>
      </w:r>
      <w:proofErr w:type="spellEnd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 xml:space="preserve">, </w:t>
      </w:r>
      <w:proofErr w:type="spellStart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>полуплетистой</w:t>
      </w:r>
      <w:proofErr w:type="spellEnd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 xml:space="preserve">, чайно-гибридной, </w:t>
      </w:r>
      <w:proofErr w:type="spellStart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>флорибунда</w:t>
      </w:r>
      <w:proofErr w:type="spellEnd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 xml:space="preserve">, </w:t>
      </w:r>
      <w:proofErr w:type="spellStart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>грандифлора</w:t>
      </w:r>
      <w:proofErr w:type="spellEnd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 xml:space="preserve">, миниатюрной, </w:t>
      </w:r>
      <w:proofErr w:type="spellStart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>полиантовой</w:t>
      </w:r>
      <w:proofErr w:type="spellEnd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 xml:space="preserve">, парковой, почвопокровной и роз </w:t>
      </w:r>
      <w:proofErr w:type="spellStart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>Кордеса</w:t>
      </w:r>
      <w:proofErr w:type="spellEnd"/>
      <w:r w:rsidR="00EE63FA" w:rsidRPr="001361C1">
        <w:rPr>
          <w:rFonts w:ascii="Verdana" w:hAnsi="Verdana" w:cs="Arial"/>
          <w:b/>
          <w:color w:val="C00000"/>
          <w:sz w:val="18"/>
          <w:shd w:val="clear" w:color="auto" w:fill="FFFFFF"/>
        </w:rPr>
        <w:t>.</w:t>
      </w:r>
      <w:r w:rsidR="00EE63FA" w:rsidRPr="001361C1">
        <w:rPr>
          <w:rStyle w:val="apple-converted-space"/>
          <w:rFonts w:ascii="Verdana" w:hAnsi="Verdana" w:cs="Arial"/>
          <w:b/>
          <w:color w:val="C00000"/>
          <w:sz w:val="18"/>
          <w:shd w:val="clear" w:color="auto" w:fill="FFFFFF"/>
        </w:rPr>
        <w:t> </w:t>
      </w:r>
      <w:proofErr w:type="gramEnd"/>
    </w:p>
    <w:p w:rsidR="00EE63FA" w:rsidRPr="001361C1" w:rsidRDefault="00EE63FA" w:rsidP="00103BD2">
      <w:pPr>
        <w:pStyle w:val="a3"/>
        <w:spacing w:before="0" w:beforeAutospacing="0" w:after="150" w:afterAutospacing="0"/>
        <w:rPr>
          <w:rFonts w:ascii="Tahoma" w:hAnsi="Tahoma" w:cs="Tahoma"/>
          <w:b/>
          <w:color w:val="7030A0"/>
          <w:sz w:val="18"/>
          <w:szCs w:val="18"/>
          <w:shd w:val="clear" w:color="auto" w:fill="F4F2EF"/>
        </w:rPr>
      </w:pPr>
      <w:r>
        <w:rPr>
          <w:rFonts w:ascii="Tahoma" w:hAnsi="Tahoma" w:cs="Tahoma"/>
          <w:b/>
          <w:noProof/>
          <w:color w:val="7030A0"/>
          <w:sz w:val="18"/>
          <w:szCs w:val="18"/>
          <w:shd w:val="clear" w:color="auto" w:fill="F4F2EF"/>
        </w:rPr>
        <w:drawing>
          <wp:inline distT="0" distB="0" distL="0" distR="0">
            <wp:extent cx="5940425" cy="4455319"/>
            <wp:effectExtent l="19050" t="0" r="3175" b="0"/>
            <wp:docPr id="22" name="Рисунок 7" descr="C:\Users\Валентина\Desktop\Никитский ботанический сад\P106048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Никитский ботанический сад\P1060484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3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ahoma" w:hAnsi="Tahoma" w:cs="Tahoma"/>
          <w:b/>
          <w:noProof/>
          <w:color w:val="7030A0"/>
          <w:sz w:val="18"/>
          <w:szCs w:val="18"/>
          <w:shd w:val="clear" w:color="auto" w:fill="F4F2EF"/>
        </w:rPr>
        <w:drawing>
          <wp:inline distT="0" distB="0" distL="0" distR="0">
            <wp:extent cx="1657019" cy="2867025"/>
            <wp:effectExtent l="19050" t="0" r="331" b="0"/>
            <wp:docPr id="23" name="Рисунок 8" descr="C:\Users\Валентина\Desktop\Никитский ботанический сад\mv_Ni32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Никитский ботанический сад\mv_Ni3256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19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3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81513" cy="2867025"/>
            <wp:effectExtent l="19050" t="0" r="9237" b="0"/>
            <wp:docPr id="24" name="Рисунок 9" descr="C:\Users\Валентина\Desktop\Никитский ботанический сад\c934592b442baf409c320ee168837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Никитский ботанический сад\c934592b442baf409c320ee16883786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13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3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14525" cy="2867025"/>
            <wp:effectExtent l="19050" t="0" r="9525" b="0"/>
            <wp:docPr id="25" name="Рисунок 10" descr="C:\Users\Валентина\Desktop\Никитский ботанический сад\6050697_82b4d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esktop\Никитский ботанический сад\6050697_82b4da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1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</w:t>
      </w:r>
    </w:p>
    <w:p w:rsidR="001B78E8" w:rsidRDefault="00103BD2" w:rsidP="007271D1">
      <w:pPr>
        <w:pStyle w:val="a3"/>
        <w:shd w:val="clear" w:color="auto" w:fill="FFFFFF"/>
        <w:spacing w:before="0" w:beforeAutospacing="0" w:after="150" w:afterAutospacing="0"/>
        <w:rPr>
          <w:b/>
          <w:color w:val="7030A0"/>
          <w:sz w:val="21"/>
          <w:szCs w:val="21"/>
          <w:shd w:val="clear" w:color="auto" w:fill="FFFFFF"/>
        </w:rPr>
      </w:pPr>
      <w:r>
        <w:rPr>
          <w:rFonts w:ascii="Tahoma" w:hAnsi="Tahoma" w:cs="Tahoma"/>
          <w:b/>
          <w:noProof/>
          <w:color w:val="333333"/>
          <w:sz w:val="18"/>
          <w:szCs w:val="18"/>
          <w:shd w:val="clear" w:color="auto" w:fill="F4F2EF"/>
        </w:rPr>
        <w:lastRenderedPageBreak/>
        <w:drawing>
          <wp:inline distT="0" distB="0" distL="0" distR="0">
            <wp:extent cx="2276475" cy="3429000"/>
            <wp:effectExtent l="19050" t="0" r="9525" b="0"/>
            <wp:docPr id="21" name="Рисунок 4" descr="C:\Users\Валентина\Desktop\Никитский ботанический сад\fl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Никитский ботанический сад\flo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color w:val="333333"/>
          <w:sz w:val="18"/>
          <w:szCs w:val="18"/>
          <w:shd w:val="clear" w:color="auto" w:fill="F4F2EF"/>
        </w:rPr>
        <w:drawing>
          <wp:inline distT="0" distB="0" distL="0" distR="0">
            <wp:extent cx="3178736" cy="3419475"/>
            <wp:effectExtent l="19050" t="0" r="2614" b="0"/>
            <wp:docPr id="20" name="Рисунок 6" descr="C:\Users\Валентина\Desktop\Никитский ботанический сад\rajskij_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Никитский ботанический сад\rajskij_s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90" cy="342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765">
        <w:rPr>
          <w:rFonts w:ascii="Tahoma" w:hAnsi="Tahoma" w:cs="Tahoma"/>
          <w:b/>
          <w:color w:val="333333"/>
          <w:sz w:val="18"/>
          <w:szCs w:val="18"/>
          <w:shd w:val="clear" w:color="auto" w:fill="F4F2EF"/>
        </w:rPr>
        <w:t xml:space="preserve">   </w:t>
      </w:r>
      <w:r w:rsidR="00EE63FA" w:rsidRPr="00EE63FA">
        <w:rPr>
          <w:b/>
          <w:bCs/>
          <w:color w:val="7030A0"/>
          <w:sz w:val="21"/>
          <w:szCs w:val="21"/>
        </w:rPr>
        <w:t xml:space="preserve">Сегодня количество растений Никитского сада приближается к </w:t>
      </w:r>
      <w:r w:rsidR="00EE63FA" w:rsidRPr="00072EEB">
        <w:rPr>
          <w:b/>
          <w:bCs/>
          <w:color w:val="C00000"/>
          <w:sz w:val="21"/>
          <w:szCs w:val="21"/>
        </w:rPr>
        <w:t>30 000</w:t>
      </w:r>
      <w:r w:rsidR="00EE63FA" w:rsidRPr="00EE63FA">
        <w:rPr>
          <w:b/>
          <w:bCs/>
          <w:color w:val="7030A0"/>
          <w:sz w:val="21"/>
          <w:szCs w:val="21"/>
        </w:rPr>
        <w:t xml:space="preserve"> разновидностей, но настоящей гордостью сада являются все представители флоры, завезенные из субтропических поясов нашей Земли</w:t>
      </w:r>
      <w:r w:rsidR="00EE63FA" w:rsidRPr="00EE63FA">
        <w:rPr>
          <w:color w:val="7030A0"/>
          <w:sz w:val="21"/>
          <w:szCs w:val="21"/>
        </w:rPr>
        <w:t>.</w:t>
      </w:r>
      <w:r w:rsidR="00EE63FA" w:rsidRPr="00BF4808">
        <w:rPr>
          <w:sz w:val="21"/>
          <w:szCs w:val="21"/>
        </w:rPr>
        <w:t xml:space="preserve"> В какой бы сезон года туристы не посетили бы этот чудный парк, они всегда видят цветущие растения. </w:t>
      </w:r>
      <w:proofErr w:type="spellStart"/>
      <w:r w:rsidR="00EE63FA" w:rsidRPr="00BF4808">
        <w:rPr>
          <w:sz w:val="21"/>
          <w:szCs w:val="21"/>
        </w:rPr>
        <w:t>Никитский</w:t>
      </w:r>
      <w:proofErr w:type="spellEnd"/>
      <w:r w:rsidR="00EE63FA" w:rsidRPr="00BF4808">
        <w:rPr>
          <w:sz w:val="21"/>
          <w:szCs w:val="21"/>
        </w:rPr>
        <w:t xml:space="preserve"> ботанический парк привлекателен своими ежегодными цветочными балами. </w:t>
      </w:r>
      <w:r w:rsidR="00EE63FA" w:rsidRPr="00EE63FA">
        <w:rPr>
          <w:b/>
          <w:color w:val="7030A0"/>
          <w:sz w:val="21"/>
          <w:szCs w:val="21"/>
        </w:rPr>
        <w:t xml:space="preserve">Начинаются они с выставки тюльпанов, проводимой с середины апреля и до начала мая. На «Параде тюльпанов» можно </w:t>
      </w:r>
      <w:r w:rsidR="00EE63FA" w:rsidRPr="00EE63FA">
        <w:rPr>
          <w:b/>
          <w:color w:val="7030A0"/>
          <w:sz w:val="21"/>
          <w:szCs w:val="21"/>
          <w:shd w:val="clear" w:color="auto" w:fill="FFFFFF"/>
        </w:rPr>
        <w:t>увидеть все их сорта, высаженные в открытый грунт. С началом июня открывается следующий бал – в честь роз. Теперь каждый желающий может полюбоваться всем богатством иностранной и отечественной селекции, ведь роз в саду действительно много – примерно 2 тысячи сортов. А с приходом осени свою красоту на очере</w:t>
      </w:r>
      <w:r w:rsidR="001B78E8">
        <w:rPr>
          <w:b/>
          <w:color w:val="7030A0"/>
          <w:sz w:val="21"/>
          <w:szCs w:val="21"/>
          <w:shd w:val="clear" w:color="auto" w:fill="FFFFFF"/>
        </w:rPr>
        <w:t>дном балу показывают хризантемы, ирисы и другие яркие цветы.</w:t>
      </w:r>
    </w:p>
    <w:p w:rsidR="001B78E8" w:rsidRDefault="00EE63FA" w:rsidP="007271D1">
      <w:pPr>
        <w:spacing w:line="240" w:lineRule="auto"/>
        <w:jc w:val="both"/>
        <w:rPr>
          <w:rFonts w:ascii="Open Sans" w:hAnsi="Open Sans"/>
          <w:b/>
          <w:bCs/>
          <w:color w:val="333333"/>
          <w:sz w:val="21"/>
          <w:szCs w:val="21"/>
          <w:shd w:val="clear" w:color="auto" w:fill="FFFFFF"/>
        </w:rPr>
      </w:pPr>
      <w:r>
        <w:rPr>
          <w:b/>
          <w:noProof/>
          <w:color w:val="7030A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971675" cy="1885950"/>
            <wp:effectExtent l="19050" t="0" r="9525" b="0"/>
            <wp:docPr id="26" name="Рисунок 11" descr="C:\Users\Валентина\Desktop\Никитский ботанический сад\P11309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а\Desktop\Никитский ботанический сад\P1130998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1D1" w:rsidRPr="007271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71D1">
        <w:rPr>
          <w:b/>
          <w:noProof/>
          <w:color w:val="7030A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981200" cy="1885950"/>
            <wp:effectExtent l="19050" t="0" r="0" b="0"/>
            <wp:docPr id="27" name="Рисунок 12" descr="C:\Users\Валентина\Desktop\Никитский ботанический сад\f32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нтина\Desktop\Никитский ботанический сад\f327b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1D1" w:rsidRPr="007271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71D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90700" cy="1885950"/>
            <wp:effectExtent l="19050" t="0" r="0" b="0"/>
            <wp:docPr id="28" name="Рисунок 13" descr="C:\Users\Валентина\Desktop\Никитский ботанический сад\a3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а\Desktop\Никитский ботанический сад\a399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1D1" w:rsidRPr="007271D1">
        <w:rPr>
          <w:rFonts w:ascii="Open Sans" w:hAnsi="Open Sans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1B78E8">
        <w:rPr>
          <w:rFonts w:ascii="Open Sans" w:hAnsi="Open Sans"/>
          <w:b/>
          <w:bCs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981200" cy="1485900"/>
            <wp:effectExtent l="19050" t="0" r="0" b="0"/>
            <wp:docPr id="34" name="Рисунок 19" descr="C:\Users\Валентина\Desktop\b67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нтина\Desktop\b6756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8E8">
        <w:rPr>
          <w:rFonts w:ascii="Open Sans" w:hAnsi="Open Sans"/>
          <w:b/>
          <w:bCs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993900" cy="1495425"/>
            <wp:effectExtent l="19050" t="0" r="6350" b="0"/>
            <wp:docPr id="35" name="Рисунок 20" descr="C:\Users\Валентина\Desktop\41c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ентина\Desktop\41c78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1C1" w:rsidRPr="001361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361C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85950" cy="1414463"/>
            <wp:effectExtent l="19050" t="0" r="0" b="0"/>
            <wp:docPr id="36" name="Рисунок 21" descr="C:\Users\Валентина\Desktop\8f15e6c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лентина\Desktop\8f15e6c6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92" cy="141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D1" w:rsidRDefault="007271D1" w:rsidP="007271D1">
      <w:pPr>
        <w:spacing w:line="240" w:lineRule="auto"/>
        <w:jc w:val="both"/>
        <w:rPr>
          <w:rFonts w:ascii="Open Sans" w:hAnsi="Open Sans"/>
          <w:color w:val="333333"/>
          <w:sz w:val="21"/>
          <w:szCs w:val="21"/>
          <w:shd w:val="clear" w:color="auto" w:fill="FFFFFF"/>
        </w:rPr>
      </w:pPr>
      <w:r w:rsidRPr="007271D1">
        <w:rPr>
          <w:rFonts w:ascii="Open Sans" w:hAnsi="Open Sans"/>
          <w:b/>
          <w:bCs/>
          <w:color w:val="7030A0"/>
          <w:sz w:val="21"/>
          <w:szCs w:val="21"/>
          <w:shd w:val="clear" w:color="auto" w:fill="FFFFFF"/>
        </w:rPr>
        <w:t>Помимо традиционных цветочных балов, на территории Никитского сада устраиваются выставки насекомых, орхидей, экзотических бабочек и рептилий</w:t>
      </w:r>
      <w:r w:rsidRPr="007271D1">
        <w:rPr>
          <w:rFonts w:ascii="Open Sans" w:hAnsi="Open Sans"/>
          <w:color w:val="7030A0"/>
          <w:sz w:val="21"/>
          <w:szCs w:val="21"/>
          <w:shd w:val="clear" w:color="auto" w:fill="FFFFFF"/>
        </w:rPr>
        <w:t>.</w:t>
      </w:r>
      <w:r>
        <w:rPr>
          <w:rFonts w:ascii="Open Sans" w:hAnsi="Open Sans"/>
          <w:color w:val="333333"/>
          <w:sz w:val="21"/>
          <w:szCs w:val="21"/>
          <w:shd w:val="clear" w:color="auto" w:fill="FFFFFF"/>
        </w:rPr>
        <w:t xml:space="preserve"> Кроме того, здесь всегда открыты небольшие цветочные павильоны, в которых можно купить саженцы понравившихся растений и увезти их с</w:t>
      </w:r>
      <w:r>
        <w:rPr>
          <w:rStyle w:val="apple-converted-space"/>
          <w:rFonts w:ascii="Open Sans" w:hAnsi="Open Sans"/>
          <w:color w:val="333333"/>
          <w:sz w:val="21"/>
          <w:szCs w:val="21"/>
          <w:shd w:val="clear" w:color="auto" w:fill="FFFFFF"/>
        </w:rPr>
        <w:t> </w:t>
      </w:r>
      <w:r>
        <w:rPr>
          <w:rFonts w:ascii="Open Sans" w:hAnsi="Open Sans"/>
          <w:color w:val="333333"/>
          <w:sz w:val="21"/>
          <w:szCs w:val="21"/>
          <w:shd w:val="clear" w:color="auto" w:fill="FFFFFF"/>
        </w:rPr>
        <w:t>собой для посадки в домашнем саду.</w:t>
      </w:r>
    </w:p>
    <w:p w:rsidR="0044456C" w:rsidRPr="009B3354" w:rsidRDefault="007271D1" w:rsidP="0044456C">
      <w:pPr>
        <w:pStyle w:val="a3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18"/>
          <w:szCs w:val="21"/>
          <w:shd w:val="clear" w:color="auto" w:fill="FFFFFF"/>
        </w:rPr>
      </w:pPr>
      <w:r>
        <w:rPr>
          <w:rFonts w:ascii="Open Sans" w:hAnsi="Open Sans"/>
          <w:color w:val="333333"/>
          <w:sz w:val="21"/>
          <w:szCs w:val="21"/>
          <w:shd w:val="clear" w:color="auto" w:fill="FFFFFF"/>
        </w:rPr>
        <w:lastRenderedPageBreak/>
        <w:t xml:space="preserve">  </w:t>
      </w:r>
      <w:r>
        <w:rPr>
          <w:rFonts w:ascii="Open Sans" w:hAnsi="Open Sans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1819061" cy="1495425"/>
            <wp:effectExtent l="19050" t="0" r="0" b="0"/>
            <wp:docPr id="29" name="Рисунок 14" descr="C:\Users\Валентина\Desktop\Никитский ботанический сад\nikitskii-sad-bab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а\Desktop\Никитский ботанический сад\nikitskii-sad-babochk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61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Open Sans" w:hAnsi="Open Sans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1711658" cy="1495425"/>
            <wp:effectExtent l="19050" t="0" r="2842" b="0"/>
            <wp:docPr id="30" name="Рисунок 15" descr="C:\Users\Валентина\Desktop\Никитский ботанический сад\nikitskii-sad-babochk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а\Desktop\Никитский ботанический сад\nikitskii-sad-babochki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58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Open Sans" w:hAnsi="Open Sans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1953846" cy="1428750"/>
            <wp:effectExtent l="19050" t="0" r="8304" b="0"/>
            <wp:docPr id="31" name="Рисунок 16" descr="C:\Users\Валентина\Desktop\Никитский ботанический сад\nikitskii-sad-baboch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нтина\Desktop\Никитский ботанический сад\nikitskii-sad-babochki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46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color w:val="333333"/>
          <w:sz w:val="21"/>
          <w:szCs w:val="21"/>
          <w:shd w:val="clear" w:color="auto" w:fill="FFFFFF"/>
        </w:rPr>
        <w:t xml:space="preserve">    </w:t>
      </w:r>
    </w:p>
    <w:p w:rsidR="0044456C" w:rsidRDefault="007271D1" w:rsidP="0044456C">
      <w:pPr>
        <w:pStyle w:val="a3"/>
        <w:shd w:val="clear" w:color="auto" w:fill="FFFFFF"/>
        <w:spacing w:before="0" w:beforeAutospacing="0" w:after="150" w:afterAutospacing="0"/>
        <w:jc w:val="both"/>
        <w:rPr>
          <w:rFonts w:ascii="Verdana" w:hAnsi="Verdana"/>
          <w:b/>
          <w:color w:val="7030A0"/>
          <w:sz w:val="18"/>
          <w:szCs w:val="21"/>
          <w:shd w:val="clear" w:color="auto" w:fill="FFFFFF"/>
        </w:rPr>
      </w:pPr>
      <w:r w:rsidRPr="0044456C">
        <w:rPr>
          <w:rFonts w:ascii="Open Sans" w:hAnsi="Open Sans"/>
          <w:b/>
          <w:color w:val="7030A0"/>
          <w:sz w:val="21"/>
          <w:szCs w:val="21"/>
          <w:shd w:val="clear" w:color="auto" w:fill="FFFFFF"/>
        </w:rPr>
        <w:t xml:space="preserve">       </w:t>
      </w:r>
      <w:r w:rsidR="0044456C" w:rsidRPr="0044456C">
        <w:rPr>
          <w:rFonts w:ascii="Verdana" w:hAnsi="Verdana"/>
          <w:b/>
          <w:color w:val="7030A0"/>
          <w:sz w:val="18"/>
          <w:szCs w:val="21"/>
          <w:shd w:val="clear" w:color="auto" w:fill="FFFFFF"/>
        </w:rPr>
        <w:t>Богатством Никитского сада считаются не только растения – множество бассейнов, разных по величине и форме, оформленные фонтанами, цветами и папирусом, ручейки и фонтаны-чаши стали настоящим украшением старого сада и органично вписались в цветочный ансамбль. Привлекательным уголком парка является небольшой каменистый сад, насаждения которого представлены только кактусами и молочаями. В их окружении стоит скульптура под названием «Мальчик, вынимающий занозу». Также на территории Нижнего парка можно прогуляться по длинной пальмовой аллее, собравшей лучшие виды пальм.</w:t>
      </w:r>
    </w:p>
    <w:p w:rsidR="0044456C" w:rsidRPr="001361C1" w:rsidRDefault="0044456C" w:rsidP="0044456C">
      <w:pPr>
        <w:pStyle w:val="a3"/>
        <w:shd w:val="clear" w:color="auto" w:fill="FFFFFF"/>
        <w:spacing w:before="0" w:beforeAutospacing="0" w:after="150" w:afterAutospacing="0"/>
        <w:rPr>
          <w:rFonts w:ascii="Verdana" w:hAnsi="Verdana"/>
          <w:b/>
          <w:color w:val="C00000"/>
          <w:sz w:val="18"/>
          <w:szCs w:val="21"/>
          <w:shd w:val="clear" w:color="auto" w:fill="FFFFFF"/>
        </w:rPr>
      </w:pPr>
      <w:r>
        <w:rPr>
          <w:rFonts w:ascii="Verdana" w:hAnsi="Verdana"/>
          <w:b/>
          <w:noProof/>
          <w:color w:val="7030A0"/>
          <w:sz w:val="18"/>
          <w:szCs w:val="21"/>
          <w:shd w:val="clear" w:color="auto" w:fill="FFFFFF"/>
        </w:rPr>
        <w:drawing>
          <wp:inline distT="0" distB="0" distL="0" distR="0">
            <wp:extent cx="2935319" cy="1952625"/>
            <wp:effectExtent l="19050" t="0" r="0" b="0"/>
            <wp:docPr id="32" name="Рисунок 17" descr="C:\Users\Валентина\Desktop\Никитский ботанический сад\malchik_s_zanoz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ентина\Desktop\Никитский ботанический сад\malchik_s_zanozoj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19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5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Verdana" w:hAnsi="Verdana"/>
          <w:b/>
          <w:noProof/>
          <w:color w:val="7030A0"/>
          <w:sz w:val="18"/>
          <w:szCs w:val="21"/>
          <w:shd w:val="clear" w:color="auto" w:fill="FFFFFF"/>
        </w:rPr>
        <w:drawing>
          <wp:inline distT="0" distB="0" distL="0" distR="0">
            <wp:extent cx="2847975" cy="1894522"/>
            <wp:effectExtent l="19050" t="0" r="9525" b="0"/>
            <wp:docPr id="33" name="Рисунок 18" descr="C:\Users\Валентина\Desktop\Никитский ботанический сад\kolo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ентина\Desktop\Никитский ботанический сад\kolonn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20" cy="189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56C">
        <w:rPr>
          <w:rFonts w:ascii="Verdana" w:hAnsi="Verdana"/>
          <w:color w:val="333333"/>
          <w:sz w:val="20"/>
          <w:szCs w:val="21"/>
          <w:shd w:val="clear" w:color="auto" w:fill="FFFFFF"/>
        </w:rPr>
        <w:t xml:space="preserve"> </w:t>
      </w:r>
      <w:proofErr w:type="spellStart"/>
      <w:r w:rsidRPr="001361C1">
        <w:rPr>
          <w:rFonts w:ascii="Verdana" w:hAnsi="Verdana"/>
          <w:b/>
          <w:color w:val="C00000"/>
          <w:sz w:val="20"/>
          <w:szCs w:val="21"/>
          <w:shd w:val="clear" w:color="auto" w:fill="FFFFFF"/>
        </w:rPr>
        <w:t>Никитский</w:t>
      </w:r>
      <w:proofErr w:type="spellEnd"/>
      <w:r w:rsidRPr="001361C1">
        <w:rPr>
          <w:rFonts w:ascii="Verdana" w:hAnsi="Verdana"/>
          <w:b/>
          <w:color w:val="C00000"/>
          <w:sz w:val="20"/>
          <w:szCs w:val="21"/>
          <w:shd w:val="clear" w:color="auto" w:fill="FFFFFF"/>
        </w:rPr>
        <w:t xml:space="preserve"> ботанический сад – это не просто очередная достопримечательность Крыма,</w:t>
      </w:r>
      <w:r w:rsidRPr="001361C1">
        <w:rPr>
          <w:rFonts w:ascii="Verdana" w:hAnsi="Verdana"/>
          <w:b/>
          <w:color w:val="333333"/>
          <w:sz w:val="20"/>
          <w:szCs w:val="21"/>
          <w:shd w:val="clear" w:color="auto" w:fill="FFFFFF"/>
        </w:rPr>
        <w:t xml:space="preserve"> </w:t>
      </w:r>
      <w:r w:rsidRPr="001361C1">
        <w:rPr>
          <w:rFonts w:ascii="Verdana" w:hAnsi="Verdana"/>
          <w:b/>
          <w:color w:val="C00000"/>
          <w:sz w:val="20"/>
          <w:szCs w:val="21"/>
          <w:shd w:val="clear" w:color="auto" w:fill="FFFFFF"/>
        </w:rPr>
        <w:t>это целый научно-исследовательский центр, ведущий специфическую деятельность и сотрудничающий с множеством подобных садов во всем мире (во всех направлениях проводится обмен семенами и информацией).</w:t>
      </w:r>
    </w:p>
    <w:p w:rsidR="007271D1" w:rsidRPr="00B27C42" w:rsidRDefault="007271D1" w:rsidP="007271D1">
      <w:pPr>
        <w:spacing w:line="24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Open Sans" w:hAnsi="Open Sans"/>
          <w:color w:val="333333"/>
          <w:sz w:val="21"/>
          <w:szCs w:val="21"/>
          <w:shd w:val="clear" w:color="auto" w:fill="FFFFFF"/>
        </w:rPr>
        <w:t xml:space="preserve">                                                 </w:t>
      </w:r>
    </w:p>
    <w:p w:rsidR="00EE63FA" w:rsidRDefault="0044456C" w:rsidP="00EE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Verdana" w:hAnsi="Verdana"/>
          <w:sz w:val="21"/>
          <w:szCs w:val="21"/>
          <w:shd w:val="clear" w:color="auto" w:fill="FFFFFF"/>
        </w:rPr>
      </w:pPr>
      <w:r>
        <w:rPr>
          <w:b/>
          <w:color w:val="7030A0"/>
          <w:sz w:val="21"/>
          <w:szCs w:val="21"/>
          <w:shd w:val="clear" w:color="auto" w:fill="FFFFFF"/>
        </w:rPr>
        <w:t xml:space="preserve">                                                                    </w:t>
      </w:r>
      <w:r w:rsidRPr="0044456C">
        <w:rPr>
          <w:rFonts w:ascii="Verdana" w:hAnsi="Verdana"/>
          <w:sz w:val="21"/>
          <w:szCs w:val="21"/>
          <w:shd w:val="clear" w:color="auto" w:fill="FFFFFF"/>
        </w:rPr>
        <w:t>Источники</w:t>
      </w:r>
    </w:p>
    <w:p w:rsidR="0044456C" w:rsidRDefault="0044456C" w:rsidP="00EE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Verdana" w:hAnsi="Verdana"/>
          <w:sz w:val="21"/>
          <w:szCs w:val="21"/>
          <w:shd w:val="clear" w:color="auto" w:fill="FFFFFF"/>
        </w:rPr>
      </w:pPr>
    </w:p>
    <w:p w:rsidR="0044456C" w:rsidRDefault="0044456C" w:rsidP="0044456C">
      <w:pPr>
        <w:spacing w:line="240" w:lineRule="auto"/>
        <w:rPr>
          <w:rFonts w:ascii="Verdana" w:hAnsi="Verdana"/>
          <w:color w:val="000000"/>
          <w:sz w:val="18"/>
          <w:szCs w:val="18"/>
        </w:rPr>
      </w:pPr>
      <w:proofErr w:type="spellStart"/>
      <w:r w:rsidRPr="00F23DF1">
        <w:rPr>
          <w:rFonts w:ascii="Verdana" w:hAnsi="Verdana"/>
          <w:color w:val="000000"/>
          <w:sz w:val="18"/>
          <w:szCs w:val="18"/>
        </w:rPr>
        <w:t>putidorogi-nn.ru</w:t>
      </w:r>
      <w:proofErr w:type="spellEnd"/>
      <w:r w:rsidRPr="00F23DF1">
        <w:rPr>
          <w:rFonts w:ascii="Verdana" w:hAnsi="Verdana"/>
          <w:color w:val="000000"/>
          <w:sz w:val="18"/>
          <w:szCs w:val="18"/>
        </w:rPr>
        <w:t>/</w:t>
      </w:r>
      <w:proofErr w:type="spellStart"/>
      <w:r w:rsidRPr="00F23DF1">
        <w:rPr>
          <w:rFonts w:ascii="Verdana" w:hAnsi="Verdana"/>
          <w:color w:val="000000"/>
          <w:sz w:val="18"/>
          <w:szCs w:val="18"/>
        </w:rPr>
        <w:t>evropa</w:t>
      </w:r>
      <w:proofErr w:type="spellEnd"/>
      <w:r w:rsidRPr="00F23DF1">
        <w:rPr>
          <w:rFonts w:ascii="Verdana" w:hAnsi="Verdana"/>
          <w:color w:val="000000"/>
          <w:sz w:val="18"/>
          <w:szCs w:val="18"/>
        </w:rPr>
        <w:t>/616-nikitskij-botanicheskij-sad</w:t>
      </w:r>
    </w:p>
    <w:p w:rsidR="0044456C" w:rsidRPr="00F40D87" w:rsidRDefault="0044456C" w:rsidP="0044456C">
      <w:pPr>
        <w:spacing w:line="240" w:lineRule="auto"/>
        <w:rPr>
          <w:rFonts w:ascii="Verdana" w:hAnsi="Verdana"/>
          <w:color w:val="000000"/>
          <w:sz w:val="18"/>
          <w:szCs w:val="18"/>
          <w:lang w:val="en-US"/>
        </w:rPr>
      </w:pPr>
      <w:r w:rsidRPr="00075156">
        <w:rPr>
          <w:rFonts w:ascii="Verdana" w:hAnsi="Verdana"/>
          <w:color w:val="000000"/>
          <w:sz w:val="18"/>
          <w:szCs w:val="18"/>
          <w:lang w:val="en-US"/>
        </w:rPr>
        <w:t>travel-hystory.com/kry-m/osen-v-nikitskom-botanicheskom-sadu.html</w:t>
      </w:r>
    </w:p>
    <w:p w:rsidR="0044456C" w:rsidRPr="00F40D87" w:rsidRDefault="00EB06FA" w:rsidP="0044456C">
      <w:pPr>
        <w:pStyle w:val="a3"/>
        <w:spacing w:before="0" w:beforeAutospacing="0" w:after="150" w:afterAutospacing="0"/>
        <w:rPr>
          <w:rFonts w:ascii="Tahoma" w:hAnsi="Tahoma" w:cs="Tahoma"/>
          <w:color w:val="333333"/>
          <w:sz w:val="12"/>
          <w:szCs w:val="17"/>
          <w:shd w:val="clear" w:color="auto" w:fill="F4F2EF"/>
          <w:lang w:val="en-US"/>
        </w:rPr>
      </w:pPr>
      <w:hyperlink r:id="rId32" w:anchor="ixzz3aysQRC52" w:history="1">
        <w:r w:rsidR="0044456C" w:rsidRPr="00F40D87">
          <w:rPr>
            <w:rStyle w:val="a6"/>
            <w:rFonts w:ascii="Arial" w:hAnsi="Arial" w:cs="Arial"/>
            <w:color w:val="003399"/>
            <w:sz w:val="18"/>
            <w:lang w:val="en-US"/>
          </w:rPr>
          <w:t>http://www.7dach.ru/Uleyskaya/vystavka-roz-nikitskogo-botanicheskogo-sada-1296.html#ixzz3aysQRC52</w:t>
        </w:r>
      </w:hyperlink>
    </w:p>
    <w:p w:rsidR="0044456C" w:rsidRPr="0044456C" w:rsidRDefault="0044456C" w:rsidP="0044456C">
      <w:pPr>
        <w:spacing w:line="240" w:lineRule="auto"/>
        <w:rPr>
          <w:rFonts w:ascii="Verdana" w:hAnsi="Verdana"/>
          <w:color w:val="000000"/>
          <w:sz w:val="18"/>
          <w:szCs w:val="18"/>
          <w:lang w:val="en-US"/>
        </w:rPr>
      </w:pPr>
      <w:r w:rsidRPr="00FF0045">
        <w:rPr>
          <w:rFonts w:ascii="Verdana" w:hAnsi="Verdana"/>
          <w:color w:val="000000"/>
          <w:sz w:val="18"/>
          <w:szCs w:val="18"/>
          <w:lang w:val="en-US"/>
        </w:rPr>
        <w:t>liveinternet</w:t>
      </w:r>
      <w:r w:rsidRPr="0044456C">
        <w:rPr>
          <w:rFonts w:ascii="Verdana" w:hAnsi="Verdana"/>
          <w:color w:val="000000"/>
          <w:sz w:val="18"/>
          <w:szCs w:val="18"/>
          <w:lang w:val="en-US"/>
        </w:rPr>
        <w:t>.</w:t>
      </w:r>
      <w:r w:rsidRPr="00FF0045">
        <w:rPr>
          <w:rFonts w:ascii="Verdana" w:hAnsi="Verdana"/>
          <w:color w:val="000000"/>
          <w:sz w:val="18"/>
          <w:szCs w:val="18"/>
          <w:lang w:val="en-US"/>
        </w:rPr>
        <w:t>ru</w:t>
      </w:r>
      <w:r w:rsidRPr="0044456C">
        <w:rPr>
          <w:rFonts w:ascii="Verdana" w:hAnsi="Verdana"/>
          <w:color w:val="000000"/>
          <w:sz w:val="18"/>
          <w:szCs w:val="18"/>
          <w:lang w:val="en-US"/>
        </w:rPr>
        <w:t>/</w:t>
      </w:r>
      <w:r w:rsidRPr="00FF0045">
        <w:rPr>
          <w:rFonts w:ascii="Verdana" w:hAnsi="Verdana"/>
          <w:color w:val="000000"/>
          <w:sz w:val="18"/>
          <w:szCs w:val="18"/>
          <w:lang w:val="en-US"/>
        </w:rPr>
        <w:t>users</w:t>
      </w:r>
      <w:r w:rsidRPr="0044456C">
        <w:rPr>
          <w:rFonts w:ascii="Verdana" w:hAnsi="Verdana"/>
          <w:color w:val="000000"/>
          <w:sz w:val="18"/>
          <w:szCs w:val="18"/>
          <w:lang w:val="en-US"/>
        </w:rPr>
        <w:t>/</w:t>
      </w:r>
      <w:r w:rsidRPr="00FF0045">
        <w:rPr>
          <w:rFonts w:ascii="Verdana" w:hAnsi="Verdana"/>
          <w:color w:val="000000"/>
          <w:sz w:val="18"/>
          <w:szCs w:val="18"/>
          <w:lang w:val="en-US"/>
        </w:rPr>
        <w:t>natalinka</w:t>
      </w:r>
      <w:r w:rsidRPr="0044456C">
        <w:rPr>
          <w:rFonts w:ascii="Verdana" w:hAnsi="Verdana"/>
          <w:color w:val="000000"/>
          <w:sz w:val="18"/>
          <w:szCs w:val="18"/>
          <w:lang w:val="en-US"/>
        </w:rPr>
        <w:t>49/</w:t>
      </w:r>
      <w:r w:rsidRPr="00FF0045">
        <w:rPr>
          <w:rFonts w:ascii="Verdana" w:hAnsi="Verdana"/>
          <w:color w:val="000000"/>
          <w:sz w:val="18"/>
          <w:szCs w:val="18"/>
          <w:lang w:val="en-US"/>
        </w:rPr>
        <w:t>post</w:t>
      </w:r>
      <w:r w:rsidRPr="0044456C">
        <w:rPr>
          <w:rFonts w:ascii="Verdana" w:hAnsi="Verdana"/>
          <w:color w:val="000000"/>
          <w:sz w:val="18"/>
          <w:szCs w:val="18"/>
          <w:lang w:val="en-US"/>
        </w:rPr>
        <w:t>225502904</w:t>
      </w:r>
    </w:p>
    <w:p w:rsidR="0044456C" w:rsidRPr="00FF0045" w:rsidRDefault="0044456C" w:rsidP="0044456C">
      <w:pPr>
        <w:spacing w:line="240" w:lineRule="auto"/>
        <w:rPr>
          <w:rFonts w:ascii="Verdana" w:hAnsi="Verdana"/>
          <w:color w:val="000000"/>
          <w:sz w:val="18"/>
          <w:szCs w:val="18"/>
          <w:lang w:val="en-US"/>
        </w:rPr>
      </w:pPr>
      <w:r w:rsidRPr="00FF0045">
        <w:rPr>
          <w:rFonts w:ascii="Verdana" w:hAnsi="Verdana"/>
          <w:color w:val="000000"/>
          <w:sz w:val="18"/>
          <w:szCs w:val="18"/>
          <w:lang w:val="en-US"/>
        </w:rPr>
        <w:t>yablor.ru/blogs/bal-</w:t>
      </w:r>
      <w:proofErr w:type="spellStart"/>
      <w:r w:rsidRPr="00FF0045">
        <w:rPr>
          <w:rFonts w:ascii="Verdana" w:hAnsi="Verdana"/>
          <w:color w:val="000000"/>
          <w:sz w:val="18"/>
          <w:szCs w:val="18"/>
          <w:lang w:val="en-US"/>
        </w:rPr>
        <w:t>roz</w:t>
      </w:r>
      <w:proofErr w:type="spellEnd"/>
      <w:r w:rsidRPr="00FF0045">
        <w:rPr>
          <w:rFonts w:ascii="Verdana" w:hAnsi="Verdana"/>
          <w:color w:val="000000"/>
          <w:sz w:val="18"/>
          <w:szCs w:val="18"/>
          <w:lang w:val="en-US"/>
        </w:rPr>
        <w:t>-</w:t>
      </w:r>
      <w:proofErr w:type="spellStart"/>
      <w:r w:rsidRPr="00FF0045">
        <w:rPr>
          <w:rFonts w:ascii="Verdana" w:hAnsi="Verdana"/>
          <w:color w:val="000000"/>
          <w:sz w:val="18"/>
          <w:szCs w:val="18"/>
          <w:lang w:val="en-US"/>
        </w:rPr>
        <w:t>nikitskogo</w:t>
      </w:r>
      <w:proofErr w:type="spellEnd"/>
      <w:r w:rsidRPr="00FF0045">
        <w:rPr>
          <w:rFonts w:ascii="Verdana" w:hAnsi="Verdana"/>
          <w:color w:val="000000"/>
          <w:sz w:val="18"/>
          <w:szCs w:val="18"/>
          <w:lang w:val="en-US"/>
        </w:rPr>
        <w:t>-</w:t>
      </w:r>
      <w:proofErr w:type="spellStart"/>
      <w:r w:rsidRPr="00FF0045">
        <w:rPr>
          <w:rFonts w:ascii="Verdana" w:hAnsi="Verdana"/>
          <w:color w:val="000000"/>
          <w:sz w:val="18"/>
          <w:szCs w:val="18"/>
          <w:lang w:val="en-US"/>
        </w:rPr>
        <w:t>sada</w:t>
      </w:r>
      <w:proofErr w:type="spellEnd"/>
      <w:r w:rsidRPr="00FF0045">
        <w:rPr>
          <w:rFonts w:ascii="Verdana" w:hAnsi="Verdana"/>
          <w:color w:val="000000"/>
          <w:sz w:val="18"/>
          <w:szCs w:val="18"/>
          <w:lang w:val="en-US"/>
        </w:rPr>
        <w:t>-final/2490931</w:t>
      </w:r>
    </w:p>
    <w:p w:rsidR="0044456C" w:rsidRPr="0044456C" w:rsidRDefault="0044456C" w:rsidP="00EE63F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Verdana" w:hAnsi="Verdana"/>
          <w:sz w:val="21"/>
          <w:szCs w:val="21"/>
          <w:shd w:val="clear" w:color="auto" w:fill="FFFFFF"/>
          <w:lang w:val="en-US"/>
        </w:rPr>
      </w:pPr>
    </w:p>
    <w:p w:rsidR="00DA4765" w:rsidRPr="0044456C" w:rsidRDefault="00DA4765" w:rsidP="00DA4765">
      <w:pPr>
        <w:pStyle w:val="a3"/>
        <w:spacing w:before="0" w:beforeAutospacing="0" w:after="150" w:afterAutospacing="0"/>
        <w:rPr>
          <w:rFonts w:ascii="Tahoma" w:hAnsi="Tahoma" w:cs="Tahoma"/>
          <w:b/>
          <w:color w:val="333333"/>
          <w:sz w:val="18"/>
          <w:szCs w:val="18"/>
          <w:shd w:val="clear" w:color="auto" w:fill="F4F2EF"/>
          <w:lang w:val="en-US"/>
        </w:rPr>
      </w:pPr>
      <w:r w:rsidRPr="0044456C">
        <w:rPr>
          <w:rFonts w:ascii="Tahoma" w:hAnsi="Tahoma" w:cs="Tahoma"/>
          <w:b/>
          <w:color w:val="333333"/>
          <w:sz w:val="18"/>
          <w:szCs w:val="18"/>
          <w:shd w:val="clear" w:color="auto" w:fill="F4F2EF"/>
          <w:lang w:val="en-US"/>
        </w:rPr>
        <w:t xml:space="preserve">                                                                                        </w:t>
      </w:r>
      <w:r w:rsidRPr="0044456C">
        <w:rPr>
          <w:rFonts w:ascii="Tahoma" w:hAnsi="Tahoma" w:cs="Tahoma"/>
          <w:color w:val="333333"/>
          <w:sz w:val="18"/>
          <w:szCs w:val="20"/>
          <w:shd w:val="clear" w:color="auto" w:fill="FFFFFF"/>
          <w:lang w:val="en-US"/>
        </w:rPr>
        <w:t xml:space="preserve"> </w:t>
      </w:r>
    </w:p>
    <w:p w:rsidR="00DA4765" w:rsidRPr="0044456C" w:rsidRDefault="00DA4765" w:rsidP="00DA4765">
      <w:pPr>
        <w:pStyle w:val="a3"/>
        <w:spacing w:before="0" w:beforeAutospacing="0" w:after="150" w:afterAutospacing="0"/>
        <w:jc w:val="both"/>
        <w:rPr>
          <w:rFonts w:ascii="Tahoma" w:hAnsi="Tahoma" w:cs="Tahoma"/>
          <w:color w:val="333333"/>
          <w:sz w:val="18"/>
          <w:szCs w:val="20"/>
          <w:shd w:val="clear" w:color="auto" w:fill="FFFFFF"/>
          <w:lang w:val="en-US"/>
        </w:rPr>
      </w:pPr>
    </w:p>
    <w:p w:rsidR="002C63FB" w:rsidRPr="0044456C" w:rsidRDefault="002C63FB" w:rsidP="002C63FB">
      <w:pPr>
        <w:pStyle w:val="a3"/>
        <w:spacing w:before="0" w:beforeAutospacing="0" w:after="150" w:afterAutospacing="0"/>
        <w:jc w:val="both"/>
        <w:rPr>
          <w:rFonts w:ascii="Tahoma" w:hAnsi="Tahoma" w:cs="Tahoma"/>
          <w:color w:val="333333"/>
          <w:sz w:val="18"/>
          <w:szCs w:val="20"/>
          <w:shd w:val="clear" w:color="auto" w:fill="FFFFFF"/>
          <w:lang w:val="en-US"/>
        </w:rPr>
      </w:pPr>
    </w:p>
    <w:p w:rsidR="002C63FB" w:rsidRPr="0044456C" w:rsidRDefault="002C63FB" w:rsidP="002C63FB">
      <w:pPr>
        <w:pStyle w:val="a3"/>
        <w:spacing w:before="0" w:beforeAutospacing="0" w:after="150" w:afterAutospacing="0"/>
        <w:jc w:val="both"/>
        <w:rPr>
          <w:rFonts w:ascii="Tahoma" w:hAnsi="Tahoma" w:cs="Tahoma"/>
          <w:color w:val="333333"/>
          <w:sz w:val="18"/>
          <w:szCs w:val="20"/>
          <w:shd w:val="clear" w:color="auto" w:fill="FFFFFF"/>
          <w:lang w:val="en-US"/>
        </w:rPr>
      </w:pPr>
      <w:r w:rsidRPr="004445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547C32" w:rsidRPr="0044456C" w:rsidRDefault="00547C32" w:rsidP="00547C32">
      <w:pPr>
        <w:spacing w:line="240" w:lineRule="auto"/>
        <w:rPr>
          <w:rFonts w:ascii="Verdana" w:hAnsi="Verdana" w:cs="Times New Roman"/>
          <w:color w:val="333333"/>
          <w:sz w:val="18"/>
          <w:szCs w:val="21"/>
          <w:shd w:val="clear" w:color="auto" w:fill="FFFFFF"/>
          <w:lang w:val="en-US"/>
        </w:rPr>
      </w:pPr>
    </w:p>
    <w:p w:rsidR="009617C0" w:rsidRPr="0044456C" w:rsidRDefault="009617C0" w:rsidP="00EB20F2">
      <w:pPr>
        <w:spacing w:line="240" w:lineRule="auto"/>
        <w:jc w:val="both"/>
        <w:rPr>
          <w:rFonts w:ascii="Verdana" w:hAnsi="Verdana" w:cs="Times New Roman"/>
          <w:color w:val="333333"/>
          <w:sz w:val="18"/>
          <w:szCs w:val="21"/>
          <w:shd w:val="clear" w:color="auto" w:fill="FFFFFF"/>
          <w:lang w:val="en-US"/>
        </w:rPr>
      </w:pPr>
    </w:p>
    <w:p w:rsidR="009617C0" w:rsidRPr="0044456C" w:rsidRDefault="009617C0" w:rsidP="00EB20F2">
      <w:pPr>
        <w:spacing w:line="240" w:lineRule="auto"/>
        <w:jc w:val="both"/>
        <w:rPr>
          <w:rFonts w:ascii="Verdana" w:hAnsi="Verdana" w:cs="Times New Roman"/>
          <w:color w:val="333333"/>
          <w:sz w:val="18"/>
          <w:szCs w:val="21"/>
          <w:shd w:val="clear" w:color="auto" w:fill="FFFFFF"/>
          <w:lang w:val="en-US"/>
        </w:rPr>
      </w:pPr>
    </w:p>
    <w:p w:rsidR="002B2887" w:rsidRPr="0044456C" w:rsidRDefault="002B2887" w:rsidP="002B288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1"/>
          <w:szCs w:val="21"/>
          <w:lang w:val="en-US"/>
        </w:rPr>
      </w:pPr>
    </w:p>
    <w:p w:rsidR="002B2887" w:rsidRPr="0044456C" w:rsidRDefault="002B2887" w:rsidP="002B2887">
      <w:pPr>
        <w:pStyle w:val="a3"/>
        <w:shd w:val="clear" w:color="auto" w:fill="FFFFFF"/>
        <w:spacing w:before="0" w:beforeAutospacing="0" w:after="15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2B2887" w:rsidRPr="0044456C" w:rsidRDefault="002B2887" w:rsidP="002B2887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1"/>
          <w:szCs w:val="21"/>
          <w:lang w:val="en-US"/>
        </w:rPr>
      </w:pPr>
    </w:p>
    <w:p w:rsidR="003F54F8" w:rsidRPr="0044456C" w:rsidRDefault="003F54F8">
      <w:pPr>
        <w:rPr>
          <w:lang w:val="en-US"/>
        </w:rPr>
      </w:pPr>
    </w:p>
    <w:sectPr w:rsidR="003F54F8" w:rsidRPr="0044456C" w:rsidSect="00E95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54F8"/>
    <w:rsid w:val="000552F6"/>
    <w:rsid w:val="00072EEB"/>
    <w:rsid w:val="00103BD2"/>
    <w:rsid w:val="001361C1"/>
    <w:rsid w:val="001B78E8"/>
    <w:rsid w:val="002B2887"/>
    <w:rsid w:val="002C63FB"/>
    <w:rsid w:val="003F54F8"/>
    <w:rsid w:val="0044456C"/>
    <w:rsid w:val="00547C32"/>
    <w:rsid w:val="00550A3E"/>
    <w:rsid w:val="00626E33"/>
    <w:rsid w:val="0065561E"/>
    <w:rsid w:val="007271D1"/>
    <w:rsid w:val="00753977"/>
    <w:rsid w:val="009617C0"/>
    <w:rsid w:val="00DA4765"/>
    <w:rsid w:val="00DD7FF9"/>
    <w:rsid w:val="00E95BB2"/>
    <w:rsid w:val="00EB06FA"/>
    <w:rsid w:val="00EB20F2"/>
    <w:rsid w:val="00EE6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2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8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B20F2"/>
  </w:style>
  <w:style w:type="character" w:styleId="a6">
    <w:name w:val="Hyperlink"/>
    <w:basedOn w:val="a0"/>
    <w:uiPriority w:val="99"/>
    <w:semiHidden/>
    <w:unhideWhenUsed/>
    <w:rsid w:val="0044456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://www.7dach.ru/Uleyskaya/vystavka-roz-nikitskogo-botanicheskogo-sada-1296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2015-05-24T12:04:00Z</dcterms:created>
  <dcterms:modified xsi:type="dcterms:W3CDTF">2015-05-24T12:04:00Z</dcterms:modified>
</cp:coreProperties>
</file>