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учреждение»</w:t>
      </w: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Согласованы                                   Приняты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  <w:r>
        <w:rPr>
          <w:rFonts w:ascii="Times New Roman" w:hAnsi="Times New Roman" w:cs="Times New Roman"/>
          <w:sz w:val="24"/>
          <w:szCs w:val="24"/>
        </w:rPr>
        <w:br/>
        <w:t>зам. директора по УВР              педагогическим советом             директор</w:t>
      </w:r>
      <w:r>
        <w:rPr>
          <w:rFonts w:ascii="Times New Roman" w:hAnsi="Times New Roman" w:cs="Times New Roman"/>
          <w:sz w:val="24"/>
          <w:szCs w:val="24"/>
        </w:rPr>
        <w:br/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</w:t>
      </w:r>
      <w:r>
        <w:rPr>
          <w:rFonts w:ascii="Times New Roman" w:hAnsi="Times New Roman" w:cs="Times New Roman"/>
          <w:sz w:val="24"/>
          <w:szCs w:val="24"/>
        </w:rPr>
        <w:br/>
        <w:t>Новикова Н.Д.                           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      Семенова С.А.</w:t>
      </w:r>
      <w:r>
        <w:rPr>
          <w:rFonts w:ascii="Times New Roman" w:hAnsi="Times New Roman" w:cs="Times New Roman"/>
          <w:sz w:val="24"/>
          <w:szCs w:val="24"/>
        </w:rPr>
        <w:br/>
        <w:t>________________                   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/>
        <w:t>«_____»_________20___г.                                                               «____»____________20__г.</w:t>
      </w: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  <w:r>
        <w:rPr>
          <w:rFonts w:ascii="Times New Roman" w:hAnsi="Times New Roman" w:cs="Times New Roman"/>
          <w:sz w:val="24"/>
          <w:szCs w:val="24"/>
        </w:rPr>
        <w:br/>
        <w:t>по математике</w:t>
      </w:r>
      <w:r>
        <w:rPr>
          <w:rFonts w:ascii="Times New Roman" w:hAnsi="Times New Roman" w:cs="Times New Roman"/>
          <w:sz w:val="24"/>
          <w:szCs w:val="24"/>
        </w:rPr>
        <w:br/>
        <w:t>8 класс (геометрия)</w:t>
      </w: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  <w:r>
        <w:rPr>
          <w:rFonts w:ascii="Times New Roman" w:hAnsi="Times New Roman" w:cs="Times New Roman"/>
          <w:sz w:val="24"/>
          <w:szCs w:val="24"/>
        </w:rPr>
        <w:br/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br/>
        <w:t xml:space="preserve">первая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Категория</w:t>
      </w: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82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г.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 структура контрольно-измерительных материалов по математике для 5 класса соответствуют содержанию и структуре контрольно-измерительных материалов, находящихся в методичке:</w:t>
      </w: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Контрольные работы. 6 класс: учеб. Пособие для общеобразовательных организаций / [Л.В. Кузнецова, С.С. Минаева, Л.О. Рослова, С.Б. Суворова]. – 2-е изд. – М.: Просвещение, 2016 г.</w:t>
      </w:r>
    </w:p>
    <w:p w:rsidR="00825C8F" w:rsidRDefault="00825C8F" w:rsidP="0082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B1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  <w:r w:rsidR="00A4045A">
        <w:rPr>
          <w:rFonts w:ascii="Times New Roman" w:hAnsi="Times New Roman" w:cs="Times New Roman"/>
          <w:sz w:val="24"/>
          <w:szCs w:val="24"/>
        </w:rPr>
        <w:br/>
        <w:t xml:space="preserve"> по теме: «Четырехугольники»</w:t>
      </w:r>
    </w:p>
    <w:p w:rsidR="00A4045A" w:rsidRDefault="00A4045A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A4045A" w:rsidRDefault="00B962D2" w:rsidP="00B96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Диагонали прямоугольника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MNKP</w:t>
      </w:r>
      <w:r w:rsidRPr="00B96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пересекаются в точке</w:t>
      </w:r>
      <w:r w:rsidRPr="00B96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2D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Pr="00B962D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угол</w:t>
      </w:r>
      <w:r w:rsidRPr="00B96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OMP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2D2" w:rsidRDefault="00B962D2" w:rsidP="00B96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стороны равнобокой трапеции, если один из ее углов на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больше второго.</w:t>
      </w:r>
    </w:p>
    <w:p w:rsidR="00B962D2" w:rsidRDefault="00B962D2" w:rsidP="00B96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параллелограмма относятся как 3:1, а его периметр равен 40 см. Найдите стороны параллелограммы.</w:t>
      </w:r>
    </w:p>
    <w:p w:rsidR="00B962D2" w:rsidRDefault="00B962D2" w:rsidP="00B96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прямоугольной трапеции разность углов при одной из боковых сторон равна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57017">
        <w:rPr>
          <w:rFonts w:ascii="Times New Roman" w:hAnsi="Times New Roman" w:cs="Times New Roman"/>
          <w:sz w:val="24"/>
          <w:szCs w:val="24"/>
        </w:rPr>
        <w:t>. Найдите углы трапеции.</w:t>
      </w:r>
    </w:p>
    <w:p w:rsidR="00C57017" w:rsidRDefault="00C57017" w:rsidP="00B96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параллелограмма 60 см. Одна из его сторон на 6 см меньше другой. Найдите длины сторон параллелограмма.</w:t>
      </w: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917CB8" w:rsidRPr="00917CB8" w:rsidRDefault="00917CB8" w:rsidP="00917CB8">
      <w:pPr>
        <w:rPr>
          <w:rFonts w:ascii="Times New Roman" w:hAnsi="Times New Roman" w:cs="Times New Roman"/>
          <w:sz w:val="24"/>
          <w:szCs w:val="24"/>
        </w:rPr>
      </w:pPr>
    </w:p>
    <w:p w:rsidR="00A4045A" w:rsidRDefault="00A4045A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5A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</w:t>
      </w:r>
      <w:r w:rsidR="00A4045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045A">
        <w:rPr>
          <w:rFonts w:ascii="Times New Roman" w:hAnsi="Times New Roman" w:cs="Times New Roman"/>
          <w:sz w:val="24"/>
          <w:szCs w:val="24"/>
        </w:rPr>
        <w:br/>
        <w:t xml:space="preserve"> по теме: «Площадь»</w:t>
      </w:r>
    </w:p>
    <w:p w:rsidR="00C57017" w:rsidRDefault="00C57017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C57017" w:rsidRDefault="00C57017" w:rsidP="00C57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треугольника равна 5 см, а высота, проведенная к ней, в два раза больше стороны. Найдите площадь треугольника.</w:t>
      </w:r>
    </w:p>
    <w:p w:rsidR="00C57017" w:rsidRDefault="00C57017" w:rsidP="00C57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Катеты прямоугольного треугольника равны 6 см и 8 см. Найдите гипотенузу и площадь треугольника.</w:t>
      </w:r>
    </w:p>
    <w:p w:rsidR="00C57017" w:rsidRDefault="00C57017" w:rsidP="00C57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и периметр ромба, если его диагонали равны 8 см и 10 см.</w:t>
      </w:r>
    </w:p>
    <w:p w:rsidR="00C57017" w:rsidRPr="00C57017" w:rsidRDefault="00C57017" w:rsidP="00C57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Смежные стороны параллелограмма равны 52 см и 30 см, а острый угол равен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площадь параллелограмма.</w:t>
      </w:r>
    </w:p>
    <w:p w:rsidR="00A4045A" w:rsidRDefault="00A4045A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5A" w:rsidRDefault="00A4045A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5A" w:rsidRPr="00A4045A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  <w:r w:rsidR="00A4045A">
        <w:rPr>
          <w:rFonts w:ascii="Times New Roman" w:hAnsi="Times New Roman" w:cs="Times New Roman"/>
          <w:sz w:val="24"/>
          <w:szCs w:val="24"/>
        </w:rPr>
        <w:br/>
        <w:t xml:space="preserve"> по теме: «Подобие треугольников»</w:t>
      </w:r>
    </w:p>
    <w:p w:rsidR="00A4045A" w:rsidRDefault="004A0C3D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4A0C3D" w:rsidRPr="004A0C3D" w:rsidRDefault="004A0C3D" w:rsidP="004A0C3D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1. См. рисунок</w:t>
      </w:r>
      <w:r>
        <w:rPr>
          <w:rFonts w:ascii="Times New Roman" w:hAnsi="Times New Roman" w:cs="Times New Roman"/>
          <w:sz w:val="24"/>
          <w:szCs w:val="24"/>
        </w:rPr>
        <w:br/>
        <w:t xml:space="preserve">Дано: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В, СО=4</w:t>
      </w:r>
      <w:r w:rsidRPr="004A0C3D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</w:rPr>
        <w:t>=6</w:t>
      </w:r>
      <w:r w:rsidRPr="004A0C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r>
        <w:rPr>
          <w:rFonts w:ascii="Times New Roman" w:hAnsi="Times New Roman" w:cs="Times New Roman"/>
          <w:sz w:val="24"/>
          <w:szCs w:val="24"/>
        </w:rPr>
        <w:t>=5.</w:t>
      </w:r>
      <w:r w:rsidRPr="004A0C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Найти: а) ОВ; б) АС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0C3D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AOC</w:t>
      </w:r>
      <w:r w:rsidRPr="004A0C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0C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BOD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</w:p>
    <w:p w:rsidR="004A0C3D" w:rsidRDefault="004A0C3D" w:rsidP="004A0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2028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58" t="9187" r="16211" b="1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3D" w:rsidRDefault="004A0C3D" w:rsidP="004A0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треугольнике АВС АВ=4 см, ВС= 7 см, АС=6 см, а в треугольнике</w:t>
      </w:r>
      <w:r w:rsidRPr="004A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4A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4A0C3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8 см,</w:t>
      </w:r>
      <w:r w:rsidRPr="004A0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4A0C3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12 см,</w:t>
      </w:r>
      <w:r w:rsidRPr="004A0C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=14 см. Найдите углы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MNK</w:t>
      </w:r>
      <w:r>
        <w:rPr>
          <w:rFonts w:ascii="Times New Roman" w:hAnsi="Times New Roman" w:cs="Times New Roman"/>
          <w:sz w:val="24"/>
          <w:szCs w:val="24"/>
        </w:rPr>
        <w:t>,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=80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В=60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3D" w:rsidRDefault="004A0C3D" w:rsidP="004A0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Прямая пересекает стороны треугольника АВС в точка М и К соответственно так, что МК</w:t>
      </w:r>
      <w:r w:rsidR="001C3BA5" w:rsidRPr="001C3BA5">
        <w:rPr>
          <w:rFonts w:ascii="Times New Roman" w:hAnsi="Times New Roman" w:cs="Times New Roman"/>
          <w:sz w:val="24"/>
          <w:szCs w:val="24"/>
        </w:rPr>
        <w:t xml:space="preserve"> </w:t>
      </w:r>
      <w:r w:rsidR="001C3B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3BA5" w:rsidRPr="001C3BA5">
        <w:rPr>
          <w:rFonts w:ascii="Times New Roman" w:hAnsi="Times New Roman" w:cs="Times New Roman"/>
          <w:sz w:val="24"/>
          <w:szCs w:val="24"/>
        </w:rPr>
        <w:t xml:space="preserve"> </w:t>
      </w:r>
      <w:r w:rsidR="001C3BA5">
        <w:rPr>
          <w:rFonts w:ascii="Times New Roman" w:hAnsi="Times New Roman" w:cs="Times New Roman"/>
          <w:sz w:val="24"/>
          <w:szCs w:val="24"/>
        </w:rPr>
        <w:t>АС, ВМ</w:t>
      </w:r>
      <w:proofErr w:type="gramStart"/>
      <w:r w:rsidR="001C3B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3BA5">
        <w:rPr>
          <w:rFonts w:ascii="Times New Roman" w:hAnsi="Times New Roman" w:cs="Times New Roman"/>
          <w:sz w:val="24"/>
          <w:szCs w:val="24"/>
        </w:rPr>
        <w:t xml:space="preserve"> АМ = 1:4. Найдите периметр треугольника ВМК, если периметр треугольника АВС равен 25 см.</w:t>
      </w:r>
    </w:p>
    <w:p w:rsidR="001C3BA5" w:rsidRPr="001C3BA5" w:rsidRDefault="001C3BA5" w:rsidP="004A0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4*. В трапеции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1C3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3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 основания) диагонали пересекаются в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>=12 см,</w:t>
      </w:r>
      <w:r w:rsidRPr="001C3B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>=4 см. Найдите площадь треугольника</w:t>
      </w:r>
      <w:r w:rsidRPr="001C3B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BOC</w:t>
      </w:r>
      <w:r>
        <w:rPr>
          <w:rFonts w:ascii="Times New Roman" w:hAnsi="Times New Roman" w:cs="Times New Roman"/>
          <w:sz w:val="24"/>
          <w:szCs w:val="24"/>
        </w:rPr>
        <w:t>, если площадь треугольника</w:t>
      </w:r>
      <w:r w:rsidRPr="001C3B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AOD</w:t>
      </w:r>
      <w:r>
        <w:rPr>
          <w:rFonts w:ascii="Times New Roman" w:hAnsi="Times New Roman" w:cs="Times New Roman"/>
          <w:sz w:val="24"/>
          <w:szCs w:val="24"/>
        </w:rPr>
        <w:t xml:space="preserve"> равна 45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3D" w:rsidRPr="004A0C3D" w:rsidRDefault="004A0C3D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5A" w:rsidRDefault="00A4045A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5A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4045A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4045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045A">
        <w:rPr>
          <w:rFonts w:ascii="Times New Roman" w:hAnsi="Times New Roman" w:cs="Times New Roman"/>
          <w:sz w:val="24"/>
          <w:szCs w:val="24"/>
        </w:rPr>
        <w:br/>
        <w:t xml:space="preserve"> по теме: «Подобие треугольников»</w:t>
      </w:r>
    </w:p>
    <w:p w:rsidR="001C3BA5" w:rsidRDefault="001C3BA5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1C3BA5" w:rsidRDefault="001C3BA5" w:rsidP="001C3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линии треугольника относятся как 2:2:4, а периметр треугольника равен 45 см. Найдите стороны треугольника.</w:t>
      </w:r>
    </w:p>
    <w:p w:rsidR="001C3BA5" w:rsidRDefault="001C3BA5" w:rsidP="001C3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Медианы треугольника АВС пересекаются в точке О. Через точку О проведена прямая, параллельная стороне АС</w:t>
      </w:r>
      <w:r w:rsidR="00EF5871">
        <w:rPr>
          <w:rFonts w:ascii="Times New Roman" w:hAnsi="Times New Roman" w:cs="Times New Roman"/>
          <w:sz w:val="24"/>
          <w:szCs w:val="24"/>
        </w:rPr>
        <w:t xml:space="preserve"> и пересекающая стороны АВ и ВС в точках</w:t>
      </w:r>
      <w:proofErr w:type="gramStart"/>
      <w:r w:rsidR="00EF587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EF5871">
        <w:rPr>
          <w:rFonts w:ascii="Times New Roman" w:hAnsi="Times New Roman" w:cs="Times New Roman"/>
          <w:sz w:val="24"/>
          <w:szCs w:val="24"/>
        </w:rPr>
        <w:t xml:space="preserve"> и </w:t>
      </w:r>
      <w:r w:rsidR="00EF587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F5871">
        <w:rPr>
          <w:rFonts w:ascii="Times New Roman" w:hAnsi="Times New Roman" w:cs="Times New Roman"/>
          <w:sz w:val="24"/>
          <w:szCs w:val="24"/>
        </w:rPr>
        <w:t xml:space="preserve"> соответственно. Найдите Е</w:t>
      </w:r>
      <w:proofErr w:type="gramStart"/>
      <w:r w:rsidR="00EF587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EF5871">
        <w:rPr>
          <w:rFonts w:ascii="Times New Roman" w:hAnsi="Times New Roman" w:cs="Times New Roman"/>
          <w:sz w:val="24"/>
          <w:szCs w:val="24"/>
        </w:rPr>
        <w:t>, если сторона АС равна 15 см.</w:t>
      </w:r>
    </w:p>
    <w:p w:rsidR="00EF5871" w:rsidRDefault="00EF5871" w:rsidP="001C3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прямоугольном треугольнике АВС (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С=90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 АС=5 см, ВС=5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см. Найдите угол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гипотенузу АВ.</w:t>
      </w:r>
    </w:p>
    <w:p w:rsidR="00EF5871" w:rsidRDefault="00EF5871" w:rsidP="001C3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треугольнике АВС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А=ɑ,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С=β, сторона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=7 см, ВН – высота. Найдите АН.</w:t>
      </w:r>
    </w:p>
    <w:p w:rsidR="00EF5871" w:rsidRPr="001C3BA5" w:rsidRDefault="00EF5871" w:rsidP="001C3B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трапеции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 продолжения боковых сторон пересекаются в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причем точка В – середина АК. Найдите сумму оснований трапеции,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EF5871">
        <w:rPr>
          <w:rFonts w:ascii="Times New Roman" w:hAnsi="Times New Roman" w:cs="Times New Roman"/>
          <w:sz w:val="24"/>
          <w:szCs w:val="24"/>
        </w:rPr>
        <w:t>=12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A4045A" w:rsidRDefault="00A4045A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F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CB8" w:rsidRPr="00A4045A" w:rsidRDefault="00917CB8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5A" w:rsidRDefault="00825C8F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</w:t>
      </w:r>
      <w:r w:rsidR="00A4045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045A">
        <w:rPr>
          <w:rFonts w:ascii="Times New Roman" w:hAnsi="Times New Roman" w:cs="Times New Roman"/>
          <w:sz w:val="24"/>
          <w:szCs w:val="24"/>
        </w:rPr>
        <w:br/>
        <w:t xml:space="preserve"> по теме: «Окружность»</w:t>
      </w:r>
    </w:p>
    <w:p w:rsidR="00EF5871" w:rsidRDefault="00EF5871" w:rsidP="00A40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EF5871" w:rsidRDefault="00EF5871" w:rsidP="00EF58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 и АС – отрезки касательных, проведенных к окружности радиуса 9 см. Найдите длины отрезков </w:t>
      </w:r>
      <w:r w:rsidR="00A378E6">
        <w:rPr>
          <w:rFonts w:ascii="Times New Roman" w:hAnsi="Times New Roman" w:cs="Times New Roman"/>
          <w:sz w:val="24"/>
          <w:szCs w:val="24"/>
        </w:rPr>
        <w:t>АС и АО, если АВ=12 см.</w:t>
      </w:r>
    </w:p>
    <w:p w:rsidR="00A378E6" w:rsidRDefault="00A378E6" w:rsidP="00EF58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рисунок</w:t>
      </w:r>
    </w:p>
    <w:p w:rsidR="00A378E6" w:rsidRDefault="00A378E6" w:rsidP="00A378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Дано: 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</m:oMath>
      <w:r>
        <w:rPr>
          <w:rFonts w:ascii="Times New Roman" w:hAnsi="Times New Roman" w:cs="Times New Roman"/>
          <w:sz w:val="24"/>
          <w:szCs w:val="24"/>
        </w:rPr>
        <w:t xml:space="preserve">АВ: 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  <w:proofErr w:type="gramStart"/>
      </m:oMath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= 11:12.</w:t>
      </w:r>
      <w:r>
        <w:rPr>
          <w:rFonts w:ascii="Times New Roman" w:hAnsi="Times New Roman" w:cs="Times New Roman"/>
          <w:sz w:val="24"/>
          <w:szCs w:val="24"/>
        </w:rPr>
        <w:br/>
        <w:t xml:space="preserve">Найти: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ВАС,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ВСА.</w:t>
      </w:r>
    </w:p>
    <w:p w:rsidR="00A378E6" w:rsidRDefault="00A378E6" w:rsidP="00A378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21336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6" w:rsidRDefault="00A378E6" w:rsidP="00A378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Хорды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5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05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пересекаются в точке</w:t>
      </w:r>
      <w:r w:rsidRPr="00051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так, что</w:t>
      </w:r>
      <w:r w:rsidRPr="00051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=12 см, </w:t>
      </w:r>
      <w:r w:rsidR="00051264" w:rsidRPr="00051264">
        <w:rPr>
          <w:rFonts w:ascii="Times New Roman" w:hAnsi="Times New Roman" w:cs="Times New Roman"/>
          <w:sz w:val="24"/>
          <w:szCs w:val="24"/>
        </w:rPr>
        <w:t xml:space="preserve"> </w:t>
      </w:r>
      <w:r w:rsidR="00051264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051264" w:rsidRPr="00051264">
        <w:rPr>
          <w:rFonts w:ascii="Times New Roman" w:hAnsi="Times New Roman" w:cs="Times New Roman"/>
          <w:sz w:val="24"/>
          <w:szCs w:val="24"/>
        </w:rPr>
        <w:t>=3</w:t>
      </w:r>
      <w:r w:rsidR="00051264">
        <w:rPr>
          <w:rFonts w:ascii="Times New Roman" w:hAnsi="Times New Roman" w:cs="Times New Roman"/>
          <w:sz w:val="24"/>
          <w:szCs w:val="24"/>
        </w:rPr>
        <w:t>см,</w:t>
      </w:r>
      <w:r w:rsidRPr="00051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051264">
        <w:rPr>
          <w:rFonts w:ascii="Times New Roman" w:hAnsi="Times New Roman" w:cs="Times New Roman"/>
          <w:sz w:val="24"/>
          <w:szCs w:val="24"/>
        </w:rPr>
        <w:t xml:space="preserve"> </w:t>
      </w:r>
      <w:r w:rsidR="00051264">
        <w:rPr>
          <w:rFonts w:ascii="Times New Roman" w:hAnsi="Times New Roman" w:cs="Times New Roman"/>
          <w:sz w:val="24"/>
          <w:szCs w:val="24"/>
        </w:rPr>
        <w:t>=</w:t>
      </w:r>
      <w:r w:rsidRPr="00051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="00051264">
        <w:rPr>
          <w:rFonts w:ascii="Times New Roman" w:hAnsi="Times New Roman" w:cs="Times New Roman"/>
          <w:sz w:val="24"/>
          <w:szCs w:val="24"/>
        </w:rPr>
        <w:t>Е. Найдите РК.</w:t>
      </w:r>
    </w:p>
    <w:p w:rsidR="00051264" w:rsidRDefault="00051264" w:rsidP="00A378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</w:t>
      </w:r>
      <w:r w:rsidR="00917CB8">
        <w:rPr>
          <w:rFonts w:ascii="Times New Roman" w:hAnsi="Times New Roman" w:cs="Times New Roman"/>
          <w:sz w:val="24"/>
          <w:szCs w:val="24"/>
        </w:rPr>
        <w:t xml:space="preserve"> с центром</w:t>
      </w:r>
      <w:proofErr w:type="gramStart"/>
      <w:r w:rsidR="00917CB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17CB8">
        <w:rPr>
          <w:rFonts w:ascii="Times New Roman" w:hAnsi="Times New Roman" w:cs="Times New Roman"/>
          <w:sz w:val="24"/>
          <w:szCs w:val="24"/>
        </w:rPr>
        <w:t xml:space="preserve"> и радиусом 16 см описана около треугольника АВС так, что </w:t>
      </w:r>
      <w:r w:rsidR="00917CB8">
        <w:rPr>
          <w:rFonts w:ascii="Cambria Math" w:hAnsi="Cambria Math" w:cs="Times New Roman"/>
          <w:sz w:val="24"/>
          <w:szCs w:val="24"/>
        </w:rPr>
        <w:t>∠</w:t>
      </w:r>
      <w:r w:rsidR="00917CB8">
        <w:rPr>
          <w:rFonts w:ascii="Times New Roman" w:hAnsi="Times New Roman" w:cs="Times New Roman"/>
          <w:sz w:val="24"/>
          <w:szCs w:val="24"/>
        </w:rPr>
        <w:t>ОАВ=30</w:t>
      </w:r>
      <w:r w:rsidR="00917C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17CB8">
        <w:rPr>
          <w:rFonts w:ascii="Times New Roman" w:hAnsi="Times New Roman" w:cs="Times New Roman"/>
          <w:sz w:val="24"/>
          <w:szCs w:val="24"/>
        </w:rPr>
        <w:t xml:space="preserve">, </w:t>
      </w:r>
      <w:r w:rsidR="00917CB8">
        <w:rPr>
          <w:rFonts w:ascii="Cambria Math" w:hAnsi="Cambria Math" w:cs="Times New Roman"/>
          <w:sz w:val="24"/>
          <w:szCs w:val="24"/>
        </w:rPr>
        <w:t>∠</w:t>
      </w:r>
      <w:r w:rsidR="00917CB8">
        <w:rPr>
          <w:rFonts w:ascii="Times New Roman" w:hAnsi="Times New Roman" w:cs="Times New Roman"/>
          <w:sz w:val="24"/>
          <w:szCs w:val="24"/>
        </w:rPr>
        <w:t>ОСВ=45</w:t>
      </w:r>
      <w:r w:rsidR="00917C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17CB8">
        <w:rPr>
          <w:rFonts w:ascii="Times New Roman" w:hAnsi="Times New Roman" w:cs="Times New Roman"/>
          <w:sz w:val="24"/>
          <w:szCs w:val="24"/>
        </w:rPr>
        <w:t xml:space="preserve">. Найдите стороны АВ и </w:t>
      </w:r>
      <w:proofErr w:type="gramStart"/>
      <w:r w:rsidR="00917CB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917CB8">
        <w:rPr>
          <w:rFonts w:ascii="Times New Roman" w:hAnsi="Times New Roman" w:cs="Times New Roman"/>
          <w:sz w:val="24"/>
          <w:szCs w:val="24"/>
        </w:rPr>
        <w:t xml:space="preserve"> треугольника.</w:t>
      </w: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Pr="008C3795" w:rsidRDefault="008C3795" w:rsidP="008C3795">
      <w:pPr>
        <w:pStyle w:val="1"/>
        <w:shd w:val="clear" w:color="auto" w:fill="auto"/>
        <w:jc w:val="both"/>
        <w:rPr>
          <w:color w:val="auto"/>
          <w:sz w:val="24"/>
          <w:szCs w:val="24"/>
        </w:rPr>
      </w:pPr>
      <w:r w:rsidRPr="008C3795">
        <w:rPr>
          <w:color w:val="auto"/>
          <w:sz w:val="24"/>
          <w:szCs w:val="24"/>
        </w:rPr>
        <w:lastRenderedPageBreak/>
        <w:t>Оценка письменных контрольных работ обучающихся по математике.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b/>
          <w:bCs/>
          <w:i/>
          <w:iCs/>
          <w:sz w:val="24"/>
          <w:szCs w:val="24"/>
        </w:rPr>
        <w:t xml:space="preserve">Ответ оценивается отметкой «5», если: </w:t>
      </w:r>
    </w:p>
    <w:p w:rsidR="008C3795" w:rsidRPr="008C3795" w:rsidRDefault="008C3795" w:rsidP="008C3795">
      <w:pPr>
        <w:pStyle w:val="a7"/>
        <w:numPr>
          <w:ilvl w:val="1"/>
          <w:numId w:val="5"/>
        </w:numPr>
        <w:tabs>
          <w:tab w:val="clear" w:pos="1440"/>
          <w:tab w:val="num" w:pos="240"/>
        </w:tabs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работа выполнена полностью;</w:t>
      </w:r>
    </w:p>
    <w:p w:rsidR="008C3795" w:rsidRPr="008C3795" w:rsidRDefault="008C3795" w:rsidP="008C3795">
      <w:pPr>
        <w:pStyle w:val="a7"/>
        <w:numPr>
          <w:ilvl w:val="1"/>
          <w:numId w:val="5"/>
        </w:numPr>
        <w:tabs>
          <w:tab w:val="clear" w:pos="1440"/>
          <w:tab w:val="num" w:pos="360"/>
        </w:tabs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 xml:space="preserve">в </w:t>
      </w:r>
      <w:proofErr w:type="gramStart"/>
      <w:r w:rsidRPr="008C3795">
        <w:rPr>
          <w:sz w:val="24"/>
          <w:szCs w:val="24"/>
        </w:rPr>
        <w:t>логических рассуждениях</w:t>
      </w:r>
      <w:proofErr w:type="gramEnd"/>
      <w:r w:rsidRPr="008C3795">
        <w:rPr>
          <w:sz w:val="24"/>
          <w:szCs w:val="24"/>
        </w:rPr>
        <w:t xml:space="preserve"> и обосновании решения нет пробелов и ошибок;</w:t>
      </w:r>
    </w:p>
    <w:p w:rsidR="008C3795" w:rsidRPr="008C3795" w:rsidRDefault="008C3795" w:rsidP="008C3795">
      <w:pPr>
        <w:pStyle w:val="a7"/>
        <w:numPr>
          <w:ilvl w:val="1"/>
          <w:numId w:val="5"/>
        </w:numPr>
        <w:tabs>
          <w:tab w:val="clear" w:pos="1440"/>
          <w:tab w:val="num" w:pos="240"/>
        </w:tabs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C3795" w:rsidRPr="008C3795" w:rsidRDefault="008C3795" w:rsidP="008C3795">
      <w:pPr>
        <w:pStyle w:val="a8"/>
        <w:ind w:left="-120"/>
        <w:jc w:val="both"/>
        <w:rPr>
          <w:b/>
          <w:sz w:val="24"/>
          <w:szCs w:val="24"/>
        </w:rPr>
      </w:pPr>
      <w:r w:rsidRPr="008C3795">
        <w:rPr>
          <w:sz w:val="24"/>
          <w:szCs w:val="24"/>
        </w:rPr>
        <w:t xml:space="preserve"> </w:t>
      </w:r>
      <w:r w:rsidRPr="008C3795">
        <w:rPr>
          <w:b/>
          <w:sz w:val="24"/>
          <w:szCs w:val="24"/>
        </w:rPr>
        <w:t>Отметка «4» ставится в следующих случаях:</w:t>
      </w:r>
    </w:p>
    <w:p w:rsidR="008C3795" w:rsidRPr="008C3795" w:rsidRDefault="008C3795" w:rsidP="008C3795">
      <w:pPr>
        <w:pStyle w:val="a8"/>
        <w:numPr>
          <w:ilvl w:val="1"/>
          <w:numId w:val="5"/>
        </w:numPr>
        <w:tabs>
          <w:tab w:val="clear" w:pos="1440"/>
          <w:tab w:val="num" w:pos="360"/>
        </w:tabs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C3795" w:rsidRPr="008C3795" w:rsidRDefault="008C3795" w:rsidP="008C3795">
      <w:pPr>
        <w:pStyle w:val="a8"/>
        <w:numPr>
          <w:ilvl w:val="1"/>
          <w:numId w:val="5"/>
        </w:numPr>
        <w:tabs>
          <w:tab w:val="clear" w:pos="1440"/>
          <w:tab w:val="num" w:pos="240"/>
        </w:tabs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C3795" w:rsidRPr="008C3795" w:rsidRDefault="008C3795" w:rsidP="008C3795">
      <w:pPr>
        <w:pStyle w:val="a8"/>
        <w:ind w:left="-120"/>
        <w:jc w:val="both"/>
        <w:rPr>
          <w:b/>
          <w:sz w:val="24"/>
          <w:szCs w:val="24"/>
        </w:rPr>
      </w:pPr>
      <w:r w:rsidRPr="008C3795">
        <w:rPr>
          <w:b/>
          <w:sz w:val="24"/>
          <w:szCs w:val="24"/>
        </w:rPr>
        <w:t>Отметка «3» ставится, если:</w:t>
      </w:r>
    </w:p>
    <w:p w:rsidR="008C3795" w:rsidRPr="008C3795" w:rsidRDefault="008C3795" w:rsidP="008C3795">
      <w:pPr>
        <w:pStyle w:val="a8"/>
        <w:ind w:left="-120"/>
        <w:jc w:val="both"/>
        <w:rPr>
          <w:b/>
          <w:sz w:val="24"/>
          <w:szCs w:val="24"/>
        </w:rPr>
      </w:pPr>
      <w:r w:rsidRPr="008C3795">
        <w:rPr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8C3795">
        <w:rPr>
          <w:sz w:val="24"/>
          <w:szCs w:val="24"/>
        </w:rPr>
        <w:t>обучающийся</w:t>
      </w:r>
      <w:proofErr w:type="gramEnd"/>
      <w:r w:rsidRPr="008C3795">
        <w:rPr>
          <w:sz w:val="24"/>
          <w:szCs w:val="24"/>
        </w:rPr>
        <w:t xml:space="preserve"> обладает обязательными умениями по проверяемой теме.</w:t>
      </w:r>
    </w:p>
    <w:p w:rsidR="008C3795" w:rsidRP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pStyle w:val="a8"/>
        <w:numPr>
          <w:ilvl w:val="0"/>
          <w:numId w:val="5"/>
        </w:numPr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C3795">
        <w:rPr>
          <w:sz w:val="24"/>
          <w:szCs w:val="24"/>
        </w:rPr>
        <w:t>обучающемуся</w:t>
      </w:r>
      <w:proofErr w:type="gramEnd"/>
      <w:r w:rsidRPr="008C3795">
        <w:rPr>
          <w:sz w:val="24"/>
          <w:szCs w:val="24"/>
        </w:rPr>
        <w:t xml:space="preserve"> дополнительно после выполнения им каких-либо других заданий</w:t>
      </w:r>
      <w:r>
        <w:rPr>
          <w:sz w:val="24"/>
          <w:szCs w:val="24"/>
        </w:rPr>
        <w:t>.</w:t>
      </w:r>
    </w:p>
    <w:p w:rsidR="008C3795" w:rsidRPr="008C3795" w:rsidRDefault="008C3795" w:rsidP="008C3795">
      <w:pPr>
        <w:pStyle w:val="a8"/>
        <w:ind w:left="240"/>
        <w:jc w:val="both"/>
        <w:rPr>
          <w:sz w:val="24"/>
          <w:szCs w:val="24"/>
        </w:rPr>
      </w:pPr>
    </w:p>
    <w:p w:rsidR="008C3795" w:rsidRPr="008C3795" w:rsidRDefault="008C3795" w:rsidP="008C3795">
      <w:pPr>
        <w:pStyle w:val="a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C3795">
        <w:rPr>
          <w:b/>
          <w:bCs/>
          <w:sz w:val="24"/>
          <w:szCs w:val="24"/>
        </w:rPr>
        <w:t>Общая классификация ошибок.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b/>
          <w:bCs/>
          <w:sz w:val="24"/>
          <w:szCs w:val="24"/>
        </w:rPr>
        <w:t>Грубыми считаются ошибки: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незнание наименований единиц измерения;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неумение выделить в ответе главное;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неумение применять знания, алгоритмы для решения задач;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неумение делать выводы и обобщения;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неумение читать и строить графики;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неумение пользоваться первоисточниками, учебником и справочниками;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потеря корня или сохранение постороннего корня;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отбрасывание без объяснений одного из них;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равнозначные им ошибки;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  вычислительные ошибки, если они не являются опиской;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  логические ошибки.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 xml:space="preserve">К </w:t>
      </w:r>
      <w:r w:rsidRPr="008C3795">
        <w:rPr>
          <w:b/>
          <w:bCs/>
          <w:sz w:val="24"/>
          <w:szCs w:val="24"/>
        </w:rPr>
        <w:t>негрубым ошибкам</w:t>
      </w:r>
      <w:r w:rsidRPr="008C3795">
        <w:rPr>
          <w:sz w:val="24"/>
          <w:szCs w:val="24"/>
        </w:rPr>
        <w:t xml:space="preserve"> следует отнести: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 xml:space="preserve">-                    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8C3795">
        <w:rPr>
          <w:sz w:val="24"/>
          <w:szCs w:val="24"/>
        </w:rPr>
        <w:t>второстепенными</w:t>
      </w:r>
      <w:proofErr w:type="gramEnd"/>
      <w:r w:rsidRPr="008C3795">
        <w:rPr>
          <w:sz w:val="24"/>
          <w:szCs w:val="24"/>
        </w:rPr>
        <w:t>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      неточность графика;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lastRenderedPageBreak/>
        <w:t xml:space="preserve">-                    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8C3795">
        <w:rPr>
          <w:sz w:val="24"/>
          <w:szCs w:val="24"/>
        </w:rPr>
        <w:t>второстепенными</w:t>
      </w:r>
      <w:proofErr w:type="gramEnd"/>
      <w:r w:rsidRPr="008C3795">
        <w:rPr>
          <w:sz w:val="24"/>
          <w:szCs w:val="24"/>
        </w:rPr>
        <w:t>);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      нерациональные методы работы со справочной и другой литературой;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      неумение решать задачи, выполнять задания в общем виде.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</w:p>
    <w:p w:rsidR="008C3795" w:rsidRPr="008C3795" w:rsidRDefault="008C3795" w:rsidP="008C3795">
      <w:pPr>
        <w:pStyle w:val="a7"/>
        <w:jc w:val="both"/>
        <w:rPr>
          <w:sz w:val="24"/>
          <w:szCs w:val="24"/>
        </w:rPr>
      </w:pPr>
      <w:r w:rsidRPr="008C3795">
        <w:rPr>
          <w:sz w:val="24"/>
          <w:szCs w:val="24"/>
        </w:rPr>
        <w:t xml:space="preserve"> </w:t>
      </w:r>
      <w:r w:rsidRPr="008C3795">
        <w:rPr>
          <w:b/>
          <w:bCs/>
          <w:sz w:val="24"/>
          <w:szCs w:val="24"/>
        </w:rPr>
        <w:t>Недочетами</w:t>
      </w:r>
      <w:r w:rsidRPr="008C3795">
        <w:rPr>
          <w:sz w:val="24"/>
          <w:szCs w:val="24"/>
        </w:rPr>
        <w:t xml:space="preserve"> являются:</w:t>
      </w:r>
    </w:p>
    <w:p w:rsidR="008C3795" w:rsidRPr="008C3795" w:rsidRDefault="008C3795" w:rsidP="008C3795">
      <w:pPr>
        <w:pStyle w:val="a7"/>
        <w:ind w:left="240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      нерациональные приемы вычислений и преобразований;</w:t>
      </w:r>
    </w:p>
    <w:p w:rsidR="008C3795" w:rsidRPr="008C3795" w:rsidRDefault="008C3795" w:rsidP="008C3795">
      <w:pPr>
        <w:pStyle w:val="a7"/>
        <w:ind w:left="240"/>
        <w:jc w:val="both"/>
        <w:rPr>
          <w:sz w:val="24"/>
          <w:szCs w:val="24"/>
        </w:rPr>
      </w:pPr>
      <w:r w:rsidRPr="008C3795">
        <w:rPr>
          <w:sz w:val="24"/>
          <w:szCs w:val="24"/>
        </w:rPr>
        <w:t>-                     небрежное выполнение записей, чертежей, схем, графиков.</w:t>
      </w:r>
    </w:p>
    <w:p w:rsidR="008C3795" w:rsidRPr="008C3795" w:rsidRDefault="008C3795" w:rsidP="008C3795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8C3795" w:rsidRPr="00CD77C9" w:rsidRDefault="008C3795" w:rsidP="008C3795">
      <w:pPr>
        <w:pStyle w:val="a8"/>
        <w:ind w:firstLine="709"/>
        <w:jc w:val="both"/>
        <w:rPr>
          <w:rFonts w:ascii="Arial" w:hAnsi="Arial" w:cs="Arial"/>
          <w:sz w:val="28"/>
          <w:szCs w:val="28"/>
        </w:rPr>
      </w:pPr>
    </w:p>
    <w:p w:rsidR="008C3795" w:rsidRP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8C3795" w:rsidRPr="008C3795" w:rsidRDefault="008C3795" w:rsidP="008C3795">
      <w:pPr>
        <w:rPr>
          <w:rFonts w:ascii="Times New Roman" w:hAnsi="Times New Roman" w:cs="Times New Roman"/>
          <w:sz w:val="24"/>
          <w:szCs w:val="24"/>
        </w:rPr>
      </w:pPr>
    </w:p>
    <w:p w:rsidR="00A4045A" w:rsidRPr="00A4045A" w:rsidRDefault="00A4045A" w:rsidP="00A404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045A" w:rsidRPr="00A4045A" w:rsidSect="002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3340"/>
    <w:multiLevelType w:val="hybridMultilevel"/>
    <w:tmpl w:val="319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22E"/>
    <w:multiLevelType w:val="hybridMultilevel"/>
    <w:tmpl w:val="9BA0E6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53B34"/>
    <w:multiLevelType w:val="hybridMultilevel"/>
    <w:tmpl w:val="BD14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4D93"/>
    <w:multiLevelType w:val="hybridMultilevel"/>
    <w:tmpl w:val="FE7EF3D4"/>
    <w:lvl w:ilvl="0" w:tplc="A76A0D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760DA"/>
    <w:multiLevelType w:val="hybridMultilevel"/>
    <w:tmpl w:val="201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E44FC"/>
    <w:multiLevelType w:val="hybridMultilevel"/>
    <w:tmpl w:val="838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45A"/>
    <w:rsid w:val="00051264"/>
    <w:rsid w:val="001C3BA5"/>
    <w:rsid w:val="002819B1"/>
    <w:rsid w:val="004A0C3D"/>
    <w:rsid w:val="00825C8F"/>
    <w:rsid w:val="008C3795"/>
    <w:rsid w:val="00917CB8"/>
    <w:rsid w:val="00A378E6"/>
    <w:rsid w:val="00A4045A"/>
    <w:rsid w:val="00B962D2"/>
    <w:rsid w:val="00BE3B25"/>
    <w:rsid w:val="00C57017"/>
    <w:rsid w:val="00E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B1"/>
  </w:style>
  <w:style w:type="paragraph" w:styleId="1">
    <w:name w:val="heading 1"/>
    <w:basedOn w:val="a"/>
    <w:link w:val="10"/>
    <w:qFormat/>
    <w:rsid w:val="008C3795"/>
    <w:pPr>
      <w:shd w:val="clear" w:color="auto" w:fill="AA853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62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379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A8534"/>
    </w:rPr>
  </w:style>
  <w:style w:type="paragraph" w:styleId="a7">
    <w:name w:val="Normal (Web)"/>
    <w:basedOn w:val="a"/>
    <w:rsid w:val="008C379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8C379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C37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7</cp:revision>
  <dcterms:created xsi:type="dcterms:W3CDTF">2017-10-29T15:17:00Z</dcterms:created>
  <dcterms:modified xsi:type="dcterms:W3CDTF">2017-10-30T11:56:00Z</dcterms:modified>
</cp:coreProperties>
</file>