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FC4" w:rsidRPr="00482243" w:rsidRDefault="00A26FC4" w:rsidP="00A26FC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2243">
        <w:rPr>
          <w:rFonts w:ascii="Times New Roman" w:hAnsi="Times New Roman" w:cs="Times New Roman"/>
          <w:b/>
          <w:sz w:val="28"/>
          <w:szCs w:val="28"/>
        </w:rPr>
        <w:t>ГЕОГРАФИЯ ,</w:t>
      </w:r>
      <w:proofErr w:type="gramEnd"/>
      <w:r w:rsidRPr="004822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224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26FC4" w:rsidRPr="00482243" w:rsidRDefault="00A26FC4" w:rsidP="00A26FC4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482243">
        <w:rPr>
          <w:rFonts w:ascii="Times New Roman" w:hAnsi="Times New Roman" w:cs="Times New Roman"/>
          <w:b/>
          <w:sz w:val="20"/>
          <w:szCs w:val="20"/>
        </w:rPr>
        <w:t>ДЛЯ ОБУЧАЮЩИХСЯ С УМСТВЕННОЙ ОТСТАЛОСТЬЮ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A26FC4" w:rsidRDefault="00A26FC4" w:rsidP="00A26FC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FC4" w:rsidRPr="00482243" w:rsidRDefault="00A26FC4" w:rsidP="00A26FC4">
      <w:pPr>
        <w:spacing w:after="12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8224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4362B" w:rsidRPr="00396E25" w:rsidRDefault="001D6408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 xml:space="preserve">    </w:t>
      </w:r>
      <w:r w:rsidR="00B4362B" w:rsidRPr="00396E25">
        <w:rPr>
          <w:rFonts w:ascii="Times New Roman" w:hAnsi="Times New Roman" w:cs="Times New Roman"/>
          <w:sz w:val="24"/>
          <w:szCs w:val="24"/>
        </w:rPr>
        <w:t xml:space="preserve">В 9 класс перенесено изучение </w:t>
      </w:r>
      <w:proofErr w:type="gramStart"/>
      <w:r w:rsidR="00B4362B" w:rsidRPr="00396E25">
        <w:rPr>
          <w:rFonts w:ascii="Times New Roman" w:hAnsi="Times New Roman" w:cs="Times New Roman"/>
          <w:sz w:val="24"/>
          <w:szCs w:val="24"/>
        </w:rPr>
        <w:t xml:space="preserve">государств </w:t>
      </w:r>
      <w:r w:rsidRPr="00396E25">
        <w:rPr>
          <w:rFonts w:ascii="Times New Roman" w:hAnsi="Times New Roman" w:cs="Times New Roman"/>
          <w:sz w:val="24"/>
          <w:szCs w:val="24"/>
        </w:rPr>
        <w:t xml:space="preserve"> </w:t>
      </w:r>
      <w:r w:rsidR="00B4362B" w:rsidRPr="00396E25">
        <w:rPr>
          <w:rFonts w:ascii="Times New Roman" w:hAnsi="Times New Roman" w:cs="Times New Roman"/>
          <w:sz w:val="24"/>
          <w:szCs w:val="24"/>
        </w:rPr>
        <w:t>ближнего</w:t>
      </w:r>
      <w:proofErr w:type="gramEnd"/>
      <w:r w:rsidR="00B4362B" w:rsidRPr="00396E25">
        <w:rPr>
          <w:rFonts w:ascii="Times New Roman" w:hAnsi="Times New Roman" w:cs="Times New Roman"/>
          <w:sz w:val="24"/>
          <w:szCs w:val="24"/>
        </w:rPr>
        <w:t xml:space="preserve"> зарубежья — бывших союзных республик. Здесь учителю необходимо дать оценку причин политико-экономического застоя, кризиса, а затем и распада монополизированного государства. В то же время надо стараться на доступном материале анализировать последствия разрыва связей бывших союзных республик, повлиявшие как на углубление экономического кризиса и падение производства в этих государствах, так и на национальные проблемы. Государства ближнего зарубежья изучаются последовательно во 2-й и 3-й  четвертях.</w:t>
      </w:r>
    </w:p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 xml:space="preserve">      Поскольку миграция выпускников специальных (коррекционных) школ VIII вида мала (они остаются жить и работать в той местности, в которой учились), основное внимание в курсе географии следует обратить на реализацию краеведческого принципа. Изучение своей местности помогает сформировать более четкие представления о природных объектах и явлениях, облегчает овладение многими географическими знаниями, позволяет теснее увязать преподавание географии с жизнью, включить учащихся в решение доступных для них проблем окружающей действительности и тем самым воспитывать любовь к Отечеству. Важно, чтобы в процессе краеведческой работы учащиеся овладели культурой поведения в природе, научились быстро ориентироваться и правильно вести себя во время стихийных бедствий.       В предлагаемой программе на изучение своей местности отводится 4-я четверть 9 класса.</w:t>
      </w:r>
    </w:p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 xml:space="preserve">      Эта тема стала концентром всего курса географии. Так, в 6 классе введены уроки, которые позволяют обобщить материал, полученный на экскурсиях в своей местности. В 7 классе более подробно может быть изучена своя природная зона. В 8 классе учитель должен уделить больше внимания той местности, в которой расположена школа.</w:t>
      </w:r>
    </w:p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 xml:space="preserve">      В данной программе тема «Свой край» (9 класс) завершает весь географический цикл.</w:t>
      </w:r>
    </w:p>
    <w:p w:rsidR="009E6EE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 xml:space="preserve">      На краеведческих уроках необходимо значительно усилить изучение социальных, экологических и культурологических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предмету.</w:t>
      </w:r>
    </w:p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Географическое образование в основной школе  осуществляет следующие  функции:</w:t>
      </w:r>
    </w:p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•</w:t>
      </w:r>
      <w:r w:rsidRPr="00396E25">
        <w:rPr>
          <w:rFonts w:ascii="Times New Roman" w:hAnsi="Times New Roman" w:cs="Times New Roman"/>
          <w:sz w:val="24"/>
          <w:szCs w:val="24"/>
        </w:rPr>
        <w:tab/>
        <w:t>воспитательную</w:t>
      </w:r>
    </w:p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•</w:t>
      </w:r>
      <w:r w:rsidRPr="00396E25">
        <w:rPr>
          <w:rFonts w:ascii="Times New Roman" w:hAnsi="Times New Roman" w:cs="Times New Roman"/>
          <w:sz w:val="24"/>
          <w:szCs w:val="24"/>
        </w:rPr>
        <w:tab/>
        <w:t>коррекционно-развивающую</w:t>
      </w:r>
    </w:p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•</w:t>
      </w:r>
      <w:r w:rsidRPr="00396E25">
        <w:rPr>
          <w:rFonts w:ascii="Times New Roman" w:hAnsi="Times New Roman" w:cs="Times New Roman"/>
          <w:sz w:val="24"/>
          <w:szCs w:val="24"/>
        </w:rPr>
        <w:tab/>
        <w:t>обучающую.</w:t>
      </w:r>
    </w:p>
    <w:p w:rsidR="00B4362B" w:rsidRPr="00396E25" w:rsidRDefault="00B4362B" w:rsidP="00B4362B">
      <w:pPr>
        <w:rPr>
          <w:rFonts w:ascii="Times New Roman" w:hAnsi="Times New Roman" w:cs="Times New Roman"/>
          <w:b/>
          <w:sz w:val="24"/>
          <w:szCs w:val="24"/>
        </w:rPr>
      </w:pPr>
      <w:r w:rsidRPr="00396E2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4362B" w:rsidRPr="00396E25" w:rsidRDefault="00B4362B" w:rsidP="00B436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E25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Коррекционно-образовательные:</w:t>
      </w:r>
    </w:p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-развитие и коррекция познавательной деятельности учащихся с отклонением в развитии</w:t>
      </w:r>
    </w:p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-формирование элементарных географических представлений и понятий.</w:t>
      </w:r>
    </w:p>
    <w:p w:rsidR="00B4362B" w:rsidRPr="00396E25" w:rsidRDefault="00B4362B" w:rsidP="00B436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E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Коррекционно-развивающие:</w:t>
      </w:r>
    </w:p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-расширение кругозора</w:t>
      </w:r>
    </w:p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 xml:space="preserve">-обогащение словарного запаса  </w:t>
      </w:r>
    </w:p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-развитие и коррекция памяти и внимания, мышления, умения анализировать, сравнивать.</w:t>
      </w:r>
    </w:p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-учить понимать причинно-следственные зависимости, наблюдать за изменениями в погоде.</w:t>
      </w:r>
    </w:p>
    <w:p w:rsidR="00B4362B" w:rsidRPr="00396E25" w:rsidRDefault="00B4362B" w:rsidP="00B436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E25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Коррекционно-воспитательные:</w:t>
      </w:r>
    </w:p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-развитие эстетических и патриотических качеств личности учащихся</w:t>
      </w:r>
    </w:p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-воспитание любви и гуманного отношения к природе и всему живому.</w:t>
      </w:r>
    </w:p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 xml:space="preserve">        Тематический план определяет порядок, последовательность и сроки реализации содержания образования школьного предмета географии, а также содержание тем, предъявляемых поурочно.</w:t>
      </w:r>
    </w:p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 xml:space="preserve">        Тематическое планирование соответствует количеству часов учебной нагрузки, которая определ</w:t>
      </w:r>
      <w:r w:rsidR="00644087" w:rsidRPr="00396E25">
        <w:rPr>
          <w:rFonts w:ascii="Times New Roman" w:hAnsi="Times New Roman" w:cs="Times New Roman"/>
          <w:sz w:val="24"/>
          <w:szCs w:val="24"/>
        </w:rPr>
        <w:t>ена у</w:t>
      </w:r>
      <w:r w:rsidR="00DA3BDC" w:rsidRPr="00396E25">
        <w:rPr>
          <w:rFonts w:ascii="Times New Roman" w:hAnsi="Times New Roman" w:cs="Times New Roman"/>
          <w:sz w:val="24"/>
          <w:szCs w:val="24"/>
        </w:rPr>
        <w:t>чебным планом школы на 201</w:t>
      </w:r>
      <w:r w:rsidR="00413FD5">
        <w:rPr>
          <w:rFonts w:ascii="Times New Roman" w:hAnsi="Times New Roman" w:cs="Times New Roman"/>
          <w:sz w:val="24"/>
          <w:szCs w:val="24"/>
        </w:rPr>
        <w:t>7</w:t>
      </w:r>
      <w:r w:rsidR="00DA3BDC" w:rsidRPr="00396E25">
        <w:rPr>
          <w:rFonts w:ascii="Times New Roman" w:hAnsi="Times New Roman" w:cs="Times New Roman"/>
          <w:sz w:val="24"/>
          <w:szCs w:val="24"/>
        </w:rPr>
        <w:t>-201</w:t>
      </w:r>
      <w:r w:rsidR="00413FD5">
        <w:rPr>
          <w:rFonts w:ascii="Times New Roman" w:hAnsi="Times New Roman" w:cs="Times New Roman"/>
          <w:sz w:val="24"/>
          <w:szCs w:val="24"/>
        </w:rPr>
        <w:t>8</w:t>
      </w:r>
      <w:r w:rsidRPr="00396E25">
        <w:rPr>
          <w:rFonts w:ascii="Times New Roman" w:hAnsi="Times New Roman" w:cs="Times New Roman"/>
          <w:sz w:val="24"/>
          <w:szCs w:val="24"/>
        </w:rPr>
        <w:t>учебный год.</w:t>
      </w:r>
    </w:p>
    <w:p w:rsidR="00B4362B" w:rsidRPr="00396E25" w:rsidRDefault="00B4362B" w:rsidP="00B4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6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</w:t>
      </w:r>
      <w:r w:rsidR="00453879" w:rsidRPr="00396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часов на изучение географии в 9</w:t>
      </w:r>
      <w:r w:rsidRPr="00396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классе</w:t>
      </w:r>
    </w:p>
    <w:p w:rsidR="00B4362B" w:rsidRPr="00396E25" w:rsidRDefault="00B4362B" w:rsidP="00B43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480"/>
        <w:gridCol w:w="3311"/>
      </w:tblGrid>
      <w:tr w:rsidR="00B4362B" w:rsidRPr="00396E25" w:rsidTr="00264E24">
        <w:trPr>
          <w:trHeight w:val="330"/>
        </w:trPr>
        <w:tc>
          <w:tcPr>
            <w:tcW w:w="3212" w:type="dxa"/>
            <w:vAlign w:val="center"/>
          </w:tcPr>
          <w:p w:rsidR="00B4362B" w:rsidRPr="00396E25" w:rsidRDefault="002E4A40" w:rsidP="002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="00B4362B" w:rsidRPr="00396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3480" w:type="dxa"/>
            <w:vAlign w:val="center"/>
          </w:tcPr>
          <w:p w:rsidR="00B4362B" w:rsidRPr="00396E25" w:rsidRDefault="00B4362B" w:rsidP="002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часов на курс</w:t>
            </w:r>
          </w:p>
        </w:tc>
        <w:tc>
          <w:tcPr>
            <w:tcW w:w="3311" w:type="dxa"/>
            <w:vAlign w:val="center"/>
          </w:tcPr>
          <w:p w:rsidR="00B4362B" w:rsidRPr="00396E25" w:rsidRDefault="00B4362B" w:rsidP="002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4362B" w:rsidRPr="00396E25" w:rsidTr="00264E24">
        <w:trPr>
          <w:trHeight w:val="319"/>
        </w:trPr>
        <w:tc>
          <w:tcPr>
            <w:tcW w:w="3212" w:type="dxa"/>
            <w:vAlign w:val="center"/>
          </w:tcPr>
          <w:p w:rsidR="00B4362B" w:rsidRPr="00396E25" w:rsidRDefault="00D06922" w:rsidP="002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1E4227"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62B"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480" w:type="dxa"/>
            <w:vAlign w:val="center"/>
          </w:tcPr>
          <w:p w:rsidR="00B4362B" w:rsidRPr="00396E25" w:rsidRDefault="00FC1F0E" w:rsidP="002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4362B"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11" w:type="dxa"/>
            <w:vAlign w:val="center"/>
          </w:tcPr>
          <w:p w:rsidR="00B4362B" w:rsidRPr="00396E25" w:rsidRDefault="00B4362B" w:rsidP="002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</w:tbl>
    <w:p w:rsidR="00B4362B" w:rsidRPr="00396E25" w:rsidRDefault="00B4362B" w:rsidP="00B4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62B" w:rsidRPr="00396E25" w:rsidRDefault="00B4362B" w:rsidP="00B4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6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часов по основным разделам географии</w:t>
      </w:r>
    </w:p>
    <w:p w:rsidR="00B4362B" w:rsidRPr="00396E25" w:rsidRDefault="00B4362B" w:rsidP="00B4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52" w:type="dxa"/>
        <w:tblInd w:w="-432" w:type="dxa"/>
        <w:tblLook w:val="01E0" w:firstRow="1" w:lastRow="1" w:firstColumn="1" w:lastColumn="1" w:noHBand="0" w:noVBand="0"/>
      </w:tblPr>
      <w:tblGrid>
        <w:gridCol w:w="5327"/>
        <w:gridCol w:w="945"/>
        <w:gridCol w:w="945"/>
        <w:gridCol w:w="945"/>
        <w:gridCol w:w="945"/>
        <w:gridCol w:w="945"/>
      </w:tblGrid>
      <w:tr w:rsidR="001A2280" w:rsidRPr="00396E25" w:rsidTr="002E4A40">
        <w:trPr>
          <w:trHeight w:val="284"/>
        </w:trPr>
        <w:tc>
          <w:tcPr>
            <w:tcW w:w="5327" w:type="dxa"/>
            <w:vMerge w:val="restart"/>
            <w:vAlign w:val="center"/>
          </w:tcPr>
          <w:p w:rsidR="001A2280" w:rsidRPr="00396E25" w:rsidRDefault="001A2280" w:rsidP="001A2280">
            <w:pPr>
              <w:ind w:left="-540" w:firstLine="540"/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Наименование основных разделов</w:t>
            </w:r>
          </w:p>
        </w:tc>
        <w:tc>
          <w:tcPr>
            <w:tcW w:w="4725" w:type="dxa"/>
            <w:gridSpan w:val="5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Четверть</w:t>
            </w:r>
          </w:p>
        </w:tc>
      </w:tr>
      <w:tr w:rsidR="001A2280" w:rsidRPr="00396E25" w:rsidTr="002E4A40">
        <w:trPr>
          <w:trHeight w:val="284"/>
        </w:trPr>
        <w:tc>
          <w:tcPr>
            <w:tcW w:w="5327" w:type="dxa"/>
            <w:vMerge/>
          </w:tcPr>
          <w:p w:rsidR="001A2280" w:rsidRPr="00396E25" w:rsidRDefault="001A2280" w:rsidP="002B660A">
            <w:pPr>
              <w:ind w:left="-540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1ч.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2ч.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3ч.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4ч.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Всего часов</w:t>
            </w:r>
          </w:p>
        </w:tc>
      </w:tr>
      <w:tr w:rsidR="001A2280" w:rsidRPr="00396E25" w:rsidTr="002E4A40">
        <w:trPr>
          <w:trHeight w:val="284"/>
        </w:trPr>
        <w:tc>
          <w:tcPr>
            <w:tcW w:w="5327" w:type="dxa"/>
          </w:tcPr>
          <w:p w:rsidR="001A2280" w:rsidRPr="00396E25" w:rsidRDefault="001A2280" w:rsidP="00B4362B">
            <w:pPr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1.Европа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18ч.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6ч.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24ч.</w:t>
            </w:r>
          </w:p>
        </w:tc>
      </w:tr>
      <w:tr w:rsidR="001A2280" w:rsidRPr="00396E25" w:rsidTr="002E4A40">
        <w:trPr>
          <w:trHeight w:val="284"/>
        </w:trPr>
        <w:tc>
          <w:tcPr>
            <w:tcW w:w="5327" w:type="dxa"/>
          </w:tcPr>
          <w:p w:rsidR="001A2280" w:rsidRPr="00396E25" w:rsidRDefault="001A2280" w:rsidP="00B4362B">
            <w:pPr>
              <w:ind w:left="-540" w:firstLine="540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2.Азия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1A2280" w:rsidRPr="00396E25" w:rsidRDefault="00FC1F0E" w:rsidP="002E4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A2280" w:rsidRPr="00396E25">
              <w:rPr>
                <w:sz w:val="24"/>
                <w:szCs w:val="24"/>
              </w:rPr>
              <w:t>ч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15ч.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1A2280" w:rsidRPr="00396E25" w:rsidRDefault="00A659BB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2</w:t>
            </w:r>
            <w:r w:rsidR="00FC1F0E">
              <w:rPr>
                <w:sz w:val="24"/>
                <w:szCs w:val="24"/>
              </w:rPr>
              <w:t>3</w:t>
            </w:r>
            <w:r w:rsidR="001A2280" w:rsidRPr="00396E25">
              <w:rPr>
                <w:sz w:val="24"/>
                <w:szCs w:val="24"/>
              </w:rPr>
              <w:t>ч.</w:t>
            </w:r>
          </w:p>
        </w:tc>
      </w:tr>
      <w:tr w:rsidR="001A2280" w:rsidRPr="00396E25" w:rsidTr="002E4A40">
        <w:trPr>
          <w:trHeight w:val="300"/>
        </w:trPr>
        <w:tc>
          <w:tcPr>
            <w:tcW w:w="5327" w:type="dxa"/>
          </w:tcPr>
          <w:p w:rsidR="001A2280" w:rsidRPr="00396E25" w:rsidRDefault="001A2280" w:rsidP="00B4362B">
            <w:pPr>
              <w:ind w:left="-540" w:firstLine="540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3.Россия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5ч.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5ч.</w:t>
            </w:r>
          </w:p>
        </w:tc>
      </w:tr>
      <w:tr w:rsidR="001A2280" w:rsidRPr="00396E25" w:rsidTr="002E4A40">
        <w:trPr>
          <w:trHeight w:val="284"/>
        </w:trPr>
        <w:tc>
          <w:tcPr>
            <w:tcW w:w="5327" w:type="dxa"/>
          </w:tcPr>
          <w:p w:rsidR="001A2280" w:rsidRPr="00396E25" w:rsidRDefault="001A2280" w:rsidP="00B4362B">
            <w:pPr>
              <w:ind w:left="-540" w:firstLine="540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4.Свой край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1A2280" w:rsidRPr="00396E25" w:rsidRDefault="00FC1F0E" w:rsidP="002E4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A2280" w:rsidRPr="00396E25">
              <w:rPr>
                <w:sz w:val="24"/>
                <w:szCs w:val="24"/>
              </w:rPr>
              <w:t>ч.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1</w:t>
            </w:r>
            <w:r w:rsidR="00FC1F0E">
              <w:rPr>
                <w:sz w:val="24"/>
                <w:szCs w:val="24"/>
              </w:rPr>
              <w:t>8</w:t>
            </w:r>
            <w:r w:rsidRPr="00396E25">
              <w:rPr>
                <w:sz w:val="24"/>
                <w:szCs w:val="24"/>
              </w:rPr>
              <w:t>ч.</w:t>
            </w:r>
          </w:p>
        </w:tc>
      </w:tr>
      <w:tr w:rsidR="001A2280" w:rsidRPr="00396E25" w:rsidTr="002E4A40">
        <w:trPr>
          <w:trHeight w:val="284"/>
        </w:trPr>
        <w:tc>
          <w:tcPr>
            <w:tcW w:w="5327" w:type="dxa"/>
          </w:tcPr>
          <w:p w:rsidR="001A2280" w:rsidRPr="00396E25" w:rsidRDefault="001A2280" w:rsidP="00B4362B">
            <w:pPr>
              <w:ind w:left="-540" w:firstLine="540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Всего часов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18ч.</w:t>
            </w:r>
          </w:p>
        </w:tc>
        <w:tc>
          <w:tcPr>
            <w:tcW w:w="945" w:type="dxa"/>
            <w:vAlign w:val="center"/>
          </w:tcPr>
          <w:p w:rsidR="001A2280" w:rsidRPr="00396E25" w:rsidRDefault="00A659BB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1</w:t>
            </w:r>
            <w:r w:rsidR="00FC1F0E">
              <w:rPr>
                <w:sz w:val="24"/>
                <w:szCs w:val="24"/>
              </w:rPr>
              <w:t>4</w:t>
            </w:r>
            <w:r w:rsidR="001A2280" w:rsidRPr="00396E25">
              <w:rPr>
                <w:sz w:val="24"/>
                <w:szCs w:val="24"/>
              </w:rPr>
              <w:t>ч.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20ч.</w:t>
            </w:r>
          </w:p>
        </w:tc>
        <w:tc>
          <w:tcPr>
            <w:tcW w:w="945" w:type="dxa"/>
            <w:vAlign w:val="center"/>
          </w:tcPr>
          <w:p w:rsidR="001A2280" w:rsidRPr="00396E25" w:rsidRDefault="001A2280" w:rsidP="002E4A40">
            <w:pPr>
              <w:jc w:val="center"/>
              <w:rPr>
                <w:sz w:val="24"/>
                <w:szCs w:val="24"/>
              </w:rPr>
            </w:pPr>
            <w:r w:rsidRPr="00396E25">
              <w:rPr>
                <w:sz w:val="24"/>
                <w:szCs w:val="24"/>
              </w:rPr>
              <w:t>1</w:t>
            </w:r>
            <w:r w:rsidR="00FC1F0E">
              <w:rPr>
                <w:sz w:val="24"/>
                <w:szCs w:val="24"/>
              </w:rPr>
              <w:t>8</w:t>
            </w:r>
            <w:r w:rsidRPr="00396E25">
              <w:rPr>
                <w:sz w:val="24"/>
                <w:szCs w:val="24"/>
              </w:rPr>
              <w:t>ч.</w:t>
            </w:r>
          </w:p>
        </w:tc>
        <w:tc>
          <w:tcPr>
            <w:tcW w:w="945" w:type="dxa"/>
            <w:vAlign w:val="center"/>
          </w:tcPr>
          <w:p w:rsidR="001A2280" w:rsidRPr="00396E25" w:rsidRDefault="00FC1F0E" w:rsidP="002E4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A2280" w:rsidRPr="00396E25">
              <w:rPr>
                <w:sz w:val="24"/>
                <w:szCs w:val="24"/>
              </w:rPr>
              <w:t>ч</w:t>
            </w:r>
          </w:p>
        </w:tc>
      </w:tr>
    </w:tbl>
    <w:p w:rsidR="00396E25" w:rsidRPr="00396E25" w:rsidRDefault="00396E25" w:rsidP="00B4362B">
      <w:pPr>
        <w:rPr>
          <w:rFonts w:ascii="Times New Roman" w:hAnsi="Times New Roman" w:cs="Times New Roman"/>
          <w:sz w:val="24"/>
          <w:szCs w:val="24"/>
        </w:rPr>
      </w:pPr>
    </w:p>
    <w:p w:rsidR="00B4362B" w:rsidRPr="00396E25" w:rsidRDefault="00B4362B" w:rsidP="00B4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6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Распределение количество часов по четвертям</w:t>
      </w:r>
      <w:r w:rsidR="001E4227" w:rsidRPr="00396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4362B" w:rsidRPr="00396E25" w:rsidRDefault="00B4362B" w:rsidP="00B4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363"/>
        <w:gridCol w:w="2147"/>
        <w:gridCol w:w="2148"/>
        <w:gridCol w:w="1313"/>
      </w:tblGrid>
      <w:tr w:rsidR="00B4362B" w:rsidRPr="00396E25" w:rsidTr="00886AE9">
        <w:trPr>
          <w:trHeight w:val="403"/>
          <w:jc w:val="center"/>
        </w:trPr>
        <w:tc>
          <w:tcPr>
            <w:tcW w:w="2101" w:type="dxa"/>
            <w:vAlign w:val="center"/>
          </w:tcPr>
          <w:p w:rsidR="00B4362B" w:rsidRPr="00396E25" w:rsidRDefault="00B4362B" w:rsidP="002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1четверть</w:t>
            </w:r>
          </w:p>
        </w:tc>
        <w:tc>
          <w:tcPr>
            <w:tcW w:w="2391" w:type="dxa"/>
            <w:vAlign w:val="center"/>
          </w:tcPr>
          <w:p w:rsidR="00B4362B" w:rsidRPr="00396E25" w:rsidRDefault="00B4362B" w:rsidP="002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2четверть</w:t>
            </w:r>
          </w:p>
        </w:tc>
        <w:tc>
          <w:tcPr>
            <w:tcW w:w="2169" w:type="dxa"/>
            <w:vAlign w:val="center"/>
          </w:tcPr>
          <w:p w:rsidR="00B4362B" w:rsidRPr="00396E25" w:rsidRDefault="00B4362B" w:rsidP="002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3четверть</w:t>
            </w:r>
          </w:p>
        </w:tc>
        <w:tc>
          <w:tcPr>
            <w:tcW w:w="2170" w:type="dxa"/>
            <w:vAlign w:val="center"/>
          </w:tcPr>
          <w:p w:rsidR="00B4362B" w:rsidRPr="00396E25" w:rsidRDefault="00B4362B" w:rsidP="002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4четверть</w:t>
            </w:r>
          </w:p>
        </w:tc>
        <w:tc>
          <w:tcPr>
            <w:tcW w:w="1324" w:type="dxa"/>
            <w:vAlign w:val="center"/>
          </w:tcPr>
          <w:p w:rsidR="00B4362B" w:rsidRPr="00396E25" w:rsidRDefault="00B4362B" w:rsidP="002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</w:tr>
      <w:tr w:rsidR="00B4362B" w:rsidRPr="00396E25" w:rsidTr="00886AE9">
        <w:trPr>
          <w:trHeight w:val="403"/>
          <w:jc w:val="center"/>
        </w:trPr>
        <w:tc>
          <w:tcPr>
            <w:tcW w:w="2101" w:type="dxa"/>
            <w:vAlign w:val="center"/>
          </w:tcPr>
          <w:p w:rsidR="00B4362B" w:rsidRPr="00396E25" w:rsidRDefault="005E6468" w:rsidP="002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4362B"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391" w:type="dxa"/>
            <w:vAlign w:val="center"/>
          </w:tcPr>
          <w:p w:rsidR="00B4362B" w:rsidRPr="00396E25" w:rsidRDefault="00D06922" w:rsidP="002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362B"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69" w:type="dxa"/>
            <w:vAlign w:val="center"/>
          </w:tcPr>
          <w:p w:rsidR="00B4362B" w:rsidRPr="00396E25" w:rsidRDefault="005E6468" w:rsidP="002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362B"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70" w:type="dxa"/>
            <w:vAlign w:val="center"/>
          </w:tcPr>
          <w:p w:rsidR="00B4362B" w:rsidRPr="00396E25" w:rsidRDefault="00FC1F0E" w:rsidP="002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4362B"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324" w:type="dxa"/>
            <w:vAlign w:val="center"/>
          </w:tcPr>
          <w:p w:rsidR="00B4362B" w:rsidRPr="00396E25" w:rsidRDefault="00FC1F0E" w:rsidP="002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4362B"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</w:tbl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</w:rPr>
      </w:pPr>
    </w:p>
    <w:p w:rsidR="0068214D" w:rsidRPr="00396E25" w:rsidRDefault="0068214D" w:rsidP="006821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E25">
        <w:rPr>
          <w:rFonts w:ascii="Times New Roman" w:hAnsi="Times New Roman" w:cs="Times New Roman"/>
          <w:b/>
          <w:sz w:val="24"/>
          <w:szCs w:val="24"/>
          <w:u w:val="single"/>
        </w:rPr>
        <w:t>Выполнение практической части программы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567"/>
        <w:gridCol w:w="8476"/>
      </w:tblGrid>
      <w:tr w:rsidR="0068214D" w:rsidRPr="00396E25" w:rsidTr="00A26FC4">
        <w:trPr>
          <w:trHeight w:val="489"/>
        </w:trPr>
        <w:tc>
          <w:tcPr>
            <w:tcW w:w="1164" w:type="dxa"/>
          </w:tcPr>
          <w:p w:rsidR="0068214D" w:rsidRPr="00396E25" w:rsidRDefault="0068214D" w:rsidP="00886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2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886A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886A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68214D" w:rsidRPr="00396E25" w:rsidRDefault="0068214D" w:rsidP="00886A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 w:val="restart"/>
            <w:textDirection w:val="btLr"/>
          </w:tcPr>
          <w:p w:rsidR="0068214D" w:rsidRPr="00396E25" w:rsidRDefault="0068214D" w:rsidP="009B67B4">
            <w:pPr>
              <w:spacing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396E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9043" w:type="dxa"/>
            <w:gridSpan w:val="2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Европа-</w:t>
            </w:r>
            <w:r w:rsidRPr="00396E25">
              <w:rPr>
                <w:rFonts w:ascii="Times New Roman" w:hAnsi="Times New Roman" w:cs="Times New Roman"/>
                <w:b/>
                <w:sz w:val="24"/>
                <w:szCs w:val="24"/>
              </w:rPr>
              <w:t>3п/р.</w:t>
            </w:r>
            <w:r w:rsidRPr="00396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границы между Европой и Азией на контурной карте 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контурной карте Великобритании и её столицы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контурной карте Франции и её столицы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2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Всего-</w:t>
            </w:r>
            <w:r w:rsidRPr="00396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 практические </w:t>
            </w:r>
            <w:r w:rsidRPr="00396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работы</w:t>
            </w:r>
          </w:p>
        </w:tc>
      </w:tr>
      <w:tr w:rsidR="0068214D" w:rsidRPr="00396E25" w:rsidTr="00A26FC4">
        <w:trPr>
          <w:trHeight w:val="240"/>
        </w:trPr>
        <w:tc>
          <w:tcPr>
            <w:tcW w:w="1164" w:type="dxa"/>
            <w:vMerge w:val="restart"/>
            <w:textDirection w:val="btLr"/>
          </w:tcPr>
          <w:p w:rsidR="0068214D" w:rsidRPr="00396E25" w:rsidRDefault="0068214D" w:rsidP="009B67B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396E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9043" w:type="dxa"/>
            <w:gridSpan w:val="2"/>
            <w:shd w:val="clear" w:color="auto" w:fill="auto"/>
          </w:tcPr>
          <w:p w:rsidR="0068214D" w:rsidRPr="00396E25" w:rsidRDefault="0068214D" w:rsidP="009B67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Азия-</w:t>
            </w:r>
            <w:r w:rsidRPr="00396E25">
              <w:rPr>
                <w:rFonts w:ascii="Times New Roman" w:hAnsi="Times New Roman" w:cs="Times New Roman"/>
                <w:b/>
                <w:sz w:val="24"/>
                <w:szCs w:val="24"/>
              </w:rPr>
              <w:t>2п/р.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представителей  растительного и животного мира Туркмении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в тетрадь представителей  растительного и животного мира Армении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2"/>
            <w:shd w:val="clear" w:color="auto" w:fill="auto"/>
          </w:tcPr>
          <w:p w:rsidR="0068214D" w:rsidRPr="00396E25" w:rsidRDefault="0068214D" w:rsidP="009B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Всего-</w:t>
            </w:r>
            <w:r w:rsidRPr="00396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практические </w:t>
            </w:r>
            <w:r w:rsidRPr="00396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работы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 w:val="restart"/>
            <w:textDirection w:val="btLr"/>
          </w:tcPr>
          <w:p w:rsidR="0068214D" w:rsidRPr="00396E25" w:rsidRDefault="0068214D" w:rsidP="009B67B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396E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9043" w:type="dxa"/>
            <w:gridSpan w:val="2"/>
            <w:shd w:val="clear" w:color="auto" w:fill="auto"/>
          </w:tcPr>
          <w:p w:rsidR="0068214D" w:rsidRPr="00396E25" w:rsidRDefault="0068214D" w:rsidP="009B67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Азия-</w:t>
            </w:r>
            <w:r w:rsidRPr="00396E25">
              <w:rPr>
                <w:rFonts w:ascii="Times New Roman" w:hAnsi="Times New Roman" w:cs="Times New Roman"/>
                <w:b/>
                <w:sz w:val="24"/>
                <w:szCs w:val="24"/>
              </w:rPr>
              <w:t>4п/р.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«Полезные ископаемые Ирака»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к\карте государств Южной Азии и их столиц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к\карте государств Восточной Азии и их столиц.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к\карте государств Юго-Восточной Азии и их столиц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2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Россия-</w:t>
            </w:r>
            <w:r w:rsidRPr="00396E25">
              <w:rPr>
                <w:rFonts w:ascii="Times New Roman" w:hAnsi="Times New Roman" w:cs="Times New Roman"/>
                <w:b/>
                <w:sz w:val="24"/>
                <w:szCs w:val="24"/>
              </w:rPr>
              <w:t>2п/р.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к\карте государства и его столицы.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«Административное деление России»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2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Всего-</w:t>
            </w:r>
            <w:r w:rsidRPr="00396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практических </w:t>
            </w:r>
            <w:r w:rsidRPr="00396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 w:val="restart"/>
            <w:textDirection w:val="btLr"/>
          </w:tcPr>
          <w:p w:rsidR="0068214D" w:rsidRPr="00396E25" w:rsidRDefault="0068214D" w:rsidP="009B67B4">
            <w:pPr>
              <w:spacing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396E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9043" w:type="dxa"/>
            <w:gridSpan w:val="2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Свой край-</w:t>
            </w:r>
            <w:r w:rsidRPr="00396E25">
              <w:rPr>
                <w:rFonts w:ascii="Times New Roman" w:hAnsi="Times New Roman" w:cs="Times New Roman"/>
                <w:b/>
                <w:sz w:val="24"/>
                <w:szCs w:val="24"/>
              </w:rPr>
              <w:t>7п/р.</w:t>
            </w:r>
          </w:p>
        </w:tc>
      </w:tr>
      <w:tr w:rsidR="0068214D" w:rsidRPr="00396E25" w:rsidTr="00A26FC4">
        <w:trPr>
          <w:trHeight w:val="309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контура </w:t>
            </w:r>
            <w:r w:rsidR="0041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Амурской</w:t>
            </w: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к\карте месторождений полезных ископаемых.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тетради названий водоёмов </w:t>
            </w:r>
            <w:r w:rsidR="0041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Амурской</w:t>
            </w: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названий растений.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названий животных</w:t>
            </w:r>
          </w:p>
        </w:tc>
      </w:tr>
      <w:tr w:rsidR="0068214D" w:rsidRPr="00396E25" w:rsidTr="00A26FC4">
        <w:trPr>
          <w:trHeight w:val="292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«Население нашей области»</w:t>
            </w:r>
          </w:p>
        </w:tc>
      </w:tr>
      <w:tr w:rsidR="0068214D" w:rsidRPr="00396E25" w:rsidTr="00A26FC4">
        <w:trPr>
          <w:trHeight w:val="309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6" w:type="dxa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«Промышленность нашей местности»</w:t>
            </w:r>
          </w:p>
        </w:tc>
      </w:tr>
      <w:tr w:rsidR="0068214D" w:rsidRPr="00396E25" w:rsidTr="00A26FC4">
        <w:trPr>
          <w:trHeight w:val="309"/>
        </w:trPr>
        <w:tc>
          <w:tcPr>
            <w:tcW w:w="1164" w:type="dxa"/>
            <w:vMerge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2"/>
            <w:shd w:val="clear" w:color="auto" w:fill="auto"/>
          </w:tcPr>
          <w:p w:rsidR="0068214D" w:rsidRPr="00396E25" w:rsidRDefault="0068214D" w:rsidP="009B6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Всего-</w:t>
            </w:r>
            <w:r w:rsidRPr="00396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практических </w:t>
            </w:r>
            <w:r w:rsidRPr="00396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</w:t>
            </w:r>
          </w:p>
        </w:tc>
      </w:tr>
    </w:tbl>
    <w:p w:rsidR="00B4362B" w:rsidRPr="00396E25" w:rsidRDefault="00B4362B" w:rsidP="00B4362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362B" w:rsidRPr="00396E25" w:rsidRDefault="00B4362B" w:rsidP="00B4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6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Выполнение практической части программы по четвертям.</w:t>
      </w:r>
    </w:p>
    <w:p w:rsidR="00B4362B" w:rsidRPr="00396E25" w:rsidRDefault="00B4362B" w:rsidP="00B4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4093"/>
        <w:gridCol w:w="4094"/>
      </w:tblGrid>
      <w:tr w:rsidR="00B4362B" w:rsidRPr="00396E25" w:rsidTr="00886AE9">
        <w:trPr>
          <w:trHeight w:val="446"/>
        </w:trPr>
        <w:tc>
          <w:tcPr>
            <w:tcW w:w="2020" w:type="dxa"/>
            <w:shd w:val="clear" w:color="auto" w:fill="auto"/>
            <w:vAlign w:val="center"/>
          </w:tcPr>
          <w:p w:rsidR="00B4362B" w:rsidRPr="00396E25" w:rsidRDefault="00B4362B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B4362B" w:rsidRPr="00396E25" w:rsidRDefault="00B4362B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B4362B" w:rsidRPr="00396E25" w:rsidRDefault="00B4362B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</w:tr>
      <w:tr w:rsidR="00B4362B" w:rsidRPr="00396E25" w:rsidTr="00886AE9">
        <w:trPr>
          <w:trHeight w:val="423"/>
        </w:trPr>
        <w:tc>
          <w:tcPr>
            <w:tcW w:w="2020" w:type="dxa"/>
            <w:shd w:val="clear" w:color="auto" w:fill="auto"/>
            <w:vAlign w:val="center"/>
          </w:tcPr>
          <w:p w:rsidR="00B4362B" w:rsidRPr="00396E25" w:rsidRDefault="00B4362B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B4362B" w:rsidRPr="00396E25" w:rsidRDefault="00DA32F0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B4362B" w:rsidRPr="00396E25" w:rsidRDefault="003B3C35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362B" w:rsidRPr="00396E25" w:rsidTr="00886AE9">
        <w:trPr>
          <w:trHeight w:val="423"/>
        </w:trPr>
        <w:tc>
          <w:tcPr>
            <w:tcW w:w="2020" w:type="dxa"/>
            <w:shd w:val="clear" w:color="auto" w:fill="auto"/>
            <w:vAlign w:val="center"/>
          </w:tcPr>
          <w:p w:rsidR="00B4362B" w:rsidRPr="00396E25" w:rsidRDefault="00B4362B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B4362B" w:rsidRPr="00396E25" w:rsidRDefault="00DA32F0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B4362B" w:rsidRPr="00396E25" w:rsidRDefault="003B3C35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362B" w:rsidRPr="00396E25" w:rsidTr="00886AE9">
        <w:trPr>
          <w:trHeight w:val="423"/>
        </w:trPr>
        <w:tc>
          <w:tcPr>
            <w:tcW w:w="2020" w:type="dxa"/>
            <w:shd w:val="clear" w:color="auto" w:fill="auto"/>
            <w:vAlign w:val="center"/>
          </w:tcPr>
          <w:p w:rsidR="00B4362B" w:rsidRPr="00396E25" w:rsidRDefault="00B4362B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B4362B" w:rsidRPr="00396E25" w:rsidRDefault="00457BAA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B4362B" w:rsidRPr="00396E25" w:rsidRDefault="003B3C35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362B" w:rsidRPr="00396E25" w:rsidTr="00886AE9">
        <w:trPr>
          <w:trHeight w:val="423"/>
        </w:trPr>
        <w:tc>
          <w:tcPr>
            <w:tcW w:w="2020" w:type="dxa"/>
            <w:shd w:val="clear" w:color="auto" w:fill="auto"/>
            <w:vAlign w:val="center"/>
          </w:tcPr>
          <w:p w:rsidR="00B4362B" w:rsidRPr="00396E25" w:rsidRDefault="00B4362B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B4362B" w:rsidRPr="00396E25" w:rsidRDefault="00457BAA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B4362B" w:rsidRPr="00396E25" w:rsidRDefault="003B3C35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362B" w:rsidRPr="00396E25" w:rsidTr="00886AE9">
        <w:trPr>
          <w:trHeight w:val="446"/>
        </w:trPr>
        <w:tc>
          <w:tcPr>
            <w:tcW w:w="2020" w:type="dxa"/>
            <w:shd w:val="clear" w:color="auto" w:fill="auto"/>
            <w:vAlign w:val="center"/>
          </w:tcPr>
          <w:p w:rsidR="00B4362B" w:rsidRPr="00396E25" w:rsidRDefault="00B4362B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B4362B" w:rsidRPr="00396E25" w:rsidRDefault="00DA32F0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B4362B" w:rsidRPr="00396E25" w:rsidRDefault="003B3C35" w:rsidP="001A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26FC4" w:rsidRDefault="00A26FC4" w:rsidP="00A26FC4">
      <w:pPr>
        <w:spacing w:after="0" w:line="240" w:lineRule="auto"/>
        <w:jc w:val="center"/>
        <w:rPr>
          <w:color w:val="000000"/>
        </w:rPr>
      </w:pPr>
    </w:p>
    <w:p w:rsidR="00A26FC4" w:rsidRDefault="00A26FC4" w:rsidP="00A26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учебного предмета</w:t>
      </w:r>
    </w:p>
    <w:p w:rsidR="00A26FC4" w:rsidRDefault="00A26FC4" w:rsidP="00A26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Политическая карта Евразии. Государства Евразии (обзор).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ЗАПАДНАЯ ЕВРОПА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Великобритания (Соединённое Королевство Великобритании и Северной Ирландии): географическое положение, природа, экономика.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Великобритания: население, культура, обычаи и традиции.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Франция (Французская Республика): географическое положение, природа, экономика.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Франция: население, культура, обычаи и традиции.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Германия (Федеративная Республика Германия).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Австрия (Австрийская Республика). Швейцария (Швейцарская Конфедерация).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ЮЖНАЯ ЕВРОПА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Испания (Королевство Испания). Португалия (Португальская Республика).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Италия (Итальянская Республика): географическое положение, природа, экономика.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Италия: население, культура, обычаи и традиции.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Греция (Греческая Республика).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СЕВЕРНАЯ ЕВРОПА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Норвегия (Королевство Норвегия).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Финляндия (Финляндская Республика).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ВОСТОЧНАЯ ЕВРОПА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Польша (Республика Польша). Чехия (Чешская Республика). Словакия (Словацкая Республика).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Венгрия (Венгерская Республика).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Румыния (Республика Румыния). Болгария (Республика Болгария).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Югославия.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Албания (Республика Албания).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Эстония (Эстонская Республика).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Латвия (Латвийская Республика).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Литва (Литовская Республика).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Белоруссия (Республика Беларусь).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Украина.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Молдавия (Республика Молдова).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ЦЕНТРАЛЬНАЯ АЗИЯ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Казахстан (Республика Казахстан).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Туркмения (Туркменистан).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Киргизия (Кыргызская Республика).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Таджикистан (Республика Таджикистан).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ЮГО-ЗАПАДНАЯ АЗИЯ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Грузия (Республика Грузия).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Азербайджан (Азербайджанская Республика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Армения (Республика Армения).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Турция (Республика Турция).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Ирак (Республика Ирак).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Иран (Исламская Республика Иран).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Афганистан (Исламское Государство Афганистан).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ЮЖНАЯ АЗИЯ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Индия (Республика Индия): географическое положение, природа, экономика.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Индия: население, культура, обычаи и традиции.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ВОСТОЧНАЯ АЗИЯ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Китай: население, культура, обычаи и традиции.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Монголия (Монгольская Народная Республика).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Корея (Корейская Народно-Демократическая Республика и Республика Корея).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Япония: географическое положение, природа, экономика.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Япония: население, культура, обычаи и традиции.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ЮГО-ВОСТОЧНАЯ АЗИЯ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Вьетнам (Социалистическая Республика Вьетнам).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РОССИЯ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Россия (Российская Федерация) – крупнейшее государство Евразии.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Административное деление России (повторение).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Столица, крупные города России. Обобщающий урок.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СВОЙ КРАЙ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История возникновения нашего края.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Положение на карте области. Границы. Поверхность.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Климат. Предсказания погоды по местным признакам. Народные приметы.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Полезные ископаемые и почвы нашей местности.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Реки, пруды, озёра, каналы нашей местности. Водоснабжение нашего края питьевой водой. Охрана водоёмов.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Растительный мир нашего края. Красная книга. Охрана растительного мира.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Животный мир нашей местности. Вред природе, наносимый браконьерами. Красная книга. Помощь зимующим птицам. Заповедники, заказники.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Население нашей области. Его состав. Национальные обычаи, традиции, костюмы, фольклорные песни и танцы, национальная кухня.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Промышленность нашей местности. Ближайшее промышленное предприятие, где могут работать выпускники школы.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Специализация сельского хозяйства.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Транспорт нашего края.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Практические работы: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Обозначение на контурной карте государств Евразии, их столиц и изученных городов.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Нанесение границы Европы и Азии.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Обозначение на контурной карте России с</w:t>
      </w:r>
      <w:r w:rsidR="00413FD5">
        <w:rPr>
          <w:color w:val="000000"/>
        </w:rPr>
        <w:t>в</w:t>
      </w:r>
      <w:r>
        <w:rPr>
          <w:color w:val="000000"/>
        </w:rPr>
        <w:t>оей области.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Обозначение на карте </w:t>
      </w:r>
      <w:r w:rsidR="00413FD5">
        <w:rPr>
          <w:color w:val="000000"/>
        </w:rPr>
        <w:t xml:space="preserve">Амурской </w:t>
      </w:r>
      <w:r>
        <w:rPr>
          <w:color w:val="000000"/>
        </w:rPr>
        <w:t>области условными знаками месторождений полезных ископаемых, областного и районных центров.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Прикрепление к карте </w:t>
      </w:r>
      <w:proofErr w:type="gramStart"/>
      <w:r w:rsidR="00413FD5">
        <w:rPr>
          <w:color w:val="000000"/>
        </w:rPr>
        <w:t xml:space="preserve">Амурской </w:t>
      </w:r>
      <w:r>
        <w:rPr>
          <w:color w:val="000000"/>
        </w:rPr>
        <w:t xml:space="preserve"> области</w:t>
      </w:r>
      <w:proofErr w:type="gramEnd"/>
      <w:r>
        <w:rPr>
          <w:color w:val="000000"/>
        </w:rPr>
        <w:t xml:space="preserve"> контуров наиболее распространенных растений и животных, отметить заповедники и заказники.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Вычерчивание простейшей схемы структуры народного хозяйства области.</w:t>
      </w:r>
    </w:p>
    <w:p w:rsidR="00FC1F0E" w:rsidRDefault="00FC1F0E" w:rsidP="00FC1F0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Зарисовка растений и животных, занесенных в Красную книгу области. Запись в тетрадь названий водоемов, форм земной поверхности, фамилий известных людей края.</w:t>
      </w:r>
    </w:p>
    <w:p w:rsidR="00FC1F0E" w:rsidRDefault="00FC1F0E" w:rsidP="00DA0D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DCA" w:rsidRPr="00396E25" w:rsidRDefault="00DA0DCA" w:rsidP="00DA0D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E25">
        <w:rPr>
          <w:rFonts w:ascii="Times New Roman" w:hAnsi="Times New Roman" w:cs="Times New Roman"/>
          <w:b/>
          <w:sz w:val="24"/>
          <w:szCs w:val="24"/>
          <w:u w:val="single"/>
        </w:rPr>
        <w:t>Основные требования к знаниям и умениям учащихся.</w:t>
      </w:r>
    </w:p>
    <w:p w:rsidR="00DA0DCA" w:rsidRPr="00396E25" w:rsidRDefault="00DA0DCA" w:rsidP="00DA0DCA">
      <w:pPr>
        <w:rPr>
          <w:rFonts w:ascii="Times New Roman" w:hAnsi="Times New Roman" w:cs="Times New Roman"/>
          <w:b/>
          <w:sz w:val="24"/>
          <w:szCs w:val="24"/>
        </w:rPr>
      </w:pPr>
      <w:r w:rsidRPr="00396E25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DA0DCA" w:rsidRPr="00396E25" w:rsidRDefault="00DA0DCA" w:rsidP="00DA0DCA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• географическое положение, столицы и характерные особенности изучаемых государств Евразии;</w:t>
      </w:r>
    </w:p>
    <w:p w:rsidR="00DA0DCA" w:rsidRPr="00396E25" w:rsidRDefault="00DA0DCA" w:rsidP="00DA0DCA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• границы, государственный строй и символику России;</w:t>
      </w:r>
    </w:p>
    <w:p w:rsidR="00DA0DCA" w:rsidRPr="00396E25" w:rsidRDefault="00DA0DCA" w:rsidP="00DA0DCA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•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DA0DCA" w:rsidRDefault="00DA0DCA" w:rsidP="00DA0DCA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• медицинские учреждения и отделы социальной защиты своей местности.</w:t>
      </w:r>
    </w:p>
    <w:p w:rsidR="00396E25" w:rsidRPr="00396E25" w:rsidRDefault="00396E25" w:rsidP="00DA0DCA">
      <w:pPr>
        <w:rPr>
          <w:rFonts w:ascii="Times New Roman" w:hAnsi="Times New Roman" w:cs="Times New Roman"/>
          <w:sz w:val="24"/>
          <w:szCs w:val="24"/>
        </w:rPr>
      </w:pPr>
    </w:p>
    <w:p w:rsidR="00DA0DCA" w:rsidRPr="00396E25" w:rsidRDefault="00DA0DCA" w:rsidP="00DA0DCA">
      <w:pPr>
        <w:rPr>
          <w:rFonts w:ascii="Times New Roman" w:hAnsi="Times New Roman" w:cs="Times New Roman"/>
          <w:b/>
          <w:sz w:val="24"/>
          <w:szCs w:val="24"/>
        </w:rPr>
      </w:pPr>
      <w:r w:rsidRPr="00396E25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DA0DCA" w:rsidRPr="00396E25" w:rsidRDefault="00DA0DCA" w:rsidP="00DA0DCA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• находить на политической карте Евразии изучаемые государства и их столицы в атласах, специально разработанных для коррекционных школ VIII вида.</w:t>
      </w:r>
    </w:p>
    <w:p w:rsidR="00DA0DCA" w:rsidRPr="00396E25" w:rsidRDefault="00DA0DCA" w:rsidP="00DA0DCA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• показывать Россию на политических картах мира и Евразии;</w:t>
      </w:r>
    </w:p>
    <w:p w:rsidR="00DA0DCA" w:rsidRPr="00396E25" w:rsidRDefault="00DA0DCA" w:rsidP="00DA0DCA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• находить свою местность на карте России (политика-административной, физической и карте природных зон);</w:t>
      </w:r>
    </w:p>
    <w:p w:rsidR="00DA0DCA" w:rsidRPr="00396E25" w:rsidRDefault="00DA0DCA" w:rsidP="00DA0DCA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• 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:rsidR="00DA0DCA" w:rsidRPr="00396E25" w:rsidRDefault="00DA0DCA" w:rsidP="00DA0DCA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• называть и показывать на иллюстрациях изученные культурные и исторические памятники своей области;</w:t>
      </w:r>
    </w:p>
    <w:p w:rsidR="00DA0DCA" w:rsidRPr="00396E25" w:rsidRDefault="00DA0DCA" w:rsidP="00DA0DCA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• правильно вести себя в природе;</w:t>
      </w:r>
    </w:p>
    <w:p w:rsidR="00DA0DCA" w:rsidRPr="00396E25" w:rsidRDefault="00DA0DCA" w:rsidP="00DA0DCA">
      <w:pPr>
        <w:rPr>
          <w:rFonts w:ascii="Times New Roman" w:hAnsi="Times New Roman" w:cs="Times New Roman"/>
          <w:sz w:val="24"/>
          <w:szCs w:val="24"/>
        </w:rPr>
      </w:pPr>
      <w:r w:rsidRPr="00396E25">
        <w:rPr>
          <w:rFonts w:ascii="Times New Roman" w:hAnsi="Times New Roman" w:cs="Times New Roman"/>
          <w:sz w:val="24"/>
          <w:szCs w:val="24"/>
        </w:rPr>
        <w:t>• выполнять задания в «Рабочей тетради по географии материков и океанов» для 9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:rsidR="00DA0DCA" w:rsidRPr="00396E25" w:rsidRDefault="00FC1F0E" w:rsidP="00D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1725" w:rsidRPr="00396E25" w:rsidRDefault="00A01725" w:rsidP="00A017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6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Учебно-методический комплекс.</w:t>
      </w:r>
    </w:p>
    <w:p w:rsidR="008045F3" w:rsidRPr="00396E25" w:rsidRDefault="008045F3" w:rsidP="00A017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0DCA" w:rsidRPr="00396E25" w:rsidRDefault="00A01725" w:rsidP="00DA0DC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E25">
        <w:rPr>
          <w:rFonts w:ascii="Times New Roman" w:hAnsi="Times New Roman" w:cs="Times New Roman"/>
          <w:b/>
          <w:sz w:val="24"/>
          <w:szCs w:val="24"/>
          <w:u w:val="single"/>
        </w:rPr>
        <w:t>Базовое обеспечение:</w:t>
      </w:r>
    </w:p>
    <w:p w:rsidR="00F95DAC" w:rsidRPr="00396E25" w:rsidRDefault="00F95DAC" w:rsidP="00DA0DC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E25">
        <w:rPr>
          <w:rFonts w:ascii="Times New Roman" w:hAnsi="Times New Roman" w:cs="Times New Roman"/>
          <w:sz w:val="24"/>
          <w:szCs w:val="24"/>
        </w:rPr>
        <w:t xml:space="preserve">Учебник Т.М. Лифанова, Е.Н. Соломина География материков и океанов. Государства </w:t>
      </w:r>
      <w:r w:rsidR="00DA0DCA" w:rsidRPr="00396E25">
        <w:rPr>
          <w:rFonts w:ascii="Times New Roman" w:hAnsi="Times New Roman" w:cs="Times New Roman"/>
          <w:sz w:val="24"/>
          <w:szCs w:val="24"/>
        </w:rPr>
        <w:t xml:space="preserve">  </w:t>
      </w:r>
      <w:r w:rsidRPr="00396E25">
        <w:rPr>
          <w:rFonts w:ascii="Times New Roman" w:hAnsi="Times New Roman" w:cs="Times New Roman"/>
          <w:sz w:val="24"/>
          <w:szCs w:val="24"/>
        </w:rPr>
        <w:t>Евразии. Учебник для 9 класса специальных (коррекционных) образовательных учреждений  VIII</w:t>
      </w:r>
      <w:r w:rsidR="001D6408" w:rsidRPr="00396E25">
        <w:rPr>
          <w:rFonts w:ascii="Times New Roman" w:hAnsi="Times New Roman" w:cs="Times New Roman"/>
          <w:sz w:val="24"/>
          <w:szCs w:val="24"/>
        </w:rPr>
        <w:t xml:space="preserve">  вида. М.: «Просвещение», 2005</w:t>
      </w:r>
    </w:p>
    <w:p w:rsidR="00F95DAC" w:rsidRPr="00413FD5" w:rsidRDefault="00413FD5" w:rsidP="00413F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География Амурской </w:t>
      </w:r>
      <w:proofErr w:type="gramStart"/>
      <w:r w:rsidRPr="00413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области :</w:t>
      </w:r>
      <w:proofErr w:type="gramEnd"/>
      <w:r w:rsidRPr="00413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Учеб. пособие для VII и VIII </w:t>
      </w:r>
      <w:proofErr w:type="spellStart"/>
      <w:r w:rsidRPr="00413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</w:t>
      </w:r>
      <w:proofErr w:type="spellEnd"/>
      <w:r w:rsidRPr="00413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Сред. </w:t>
      </w:r>
      <w:proofErr w:type="spellStart"/>
      <w:r w:rsidRPr="00413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</w:t>
      </w:r>
      <w:proofErr w:type="spellEnd"/>
      <w:r w:rsidRPr="00413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/ Н. К. Шульман. - 4-е изд., </w:t>
      </w:r>
      <w:proofErr w:type="spellStart"/>
      <w:r w:rsidRPr="00413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испр</w:t>
      </w:r>
      <w:proofErr w:type="spellEnd"/>
      <w:r w:rsidRPr="00413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- </w:t>
      </w:r>
      <w:proofErr w:type="gramStart"/>
      <w:r w:rsidRPr="00413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</w:t>
      </w:r>
      <w:bookmarkStart w:id="0" w:name="_GoBack"/>
      <w:bookmarkEnd w:id="0"/>
      <w:r w:rsidRPr="00413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лаговещенск :</w:t>
      </w:r>
      <w:proofErr w:type="gramEnd"/>
      <w:r w:rsidRPr="00413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Хабаров. кн. изд-во : Амур. </w:t>
      </w:r>
      <w:proofErr w:type="spellStart"/>
      <w:r w:rsidRPr="00413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отд-ние</w:t>
      </w:r>
      <w:proofErr w:type="spellEnd"/>
      <w:r w:rsidRPr="00413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1984. - 158 с.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F95DAC" w:rsidRPr="00413FD5" w:rsidSect="00A26FC4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E5CB2"/>
    <w:multiLevelType w:val="hybridMultilevel"/>
    <w:tmpl w:val="3D64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2B"/>
    <w:rsid w:val="00060D44"/>
    <w:rsid w:val="00072749"/>
    <w:rsid w:val="001A2280"/>
    <w:rsid w:val="001D6408"/>
    <w:rsid w:val="001E4227"/>
    <w:rsid w:val="00264E24"/>
    <w:rsid w:val="00297F2E"/>
    <w:rsid w:val="002A1B40"/>
    <w:rsid w:val="002E274D"/>
    <w:rsid w:val="002E4A40"/>
    <w:rsid w:val="002F6277"/>
    <w:rsid w:val="00396E25"/>
    <w:rsid w:val="003B3C35"/>
    <w:rsid w:val="00413FD5"/>
    <w:rsid w:val="00453879"/>
    <w:rsid w:val="00457BAA"/>
    <w:rsid w:val="005E6468"/>
    <w:rsid w:val="00644087"/>
    <w:rsid w:val="0068214D"/>
    <w:rsid w:val="006A2C81"/>
    <w:rsid w:val="006F6388"/>
    <w:rsid w:val="007F1480"/>
    <w:rsid w:val="008045F3"/>
    <w:rsid w:val="00886AE9"/>
    <w:rsid w:val="009E6EEB"/>
    <w:rsid w:val="00A01725"/>
    <w:rsid w:val="00A26FC4"/>
    <w:rsid w:val="00A659BB"/>
    <w:rsid w:val="00B4362B"/>
    <w:rsid w:val="00C97146"/>
    <w:rsid w:val="00D06922"/>
    <w:rsid w:val="00DA0DCA"/>
    <w:rsid w:val="00DA32F0"/>
    <w:rsid w:val="00DA3BDC"/>
    <w:rsid w:val="00DB3A3C"/>
    <w:rsid w:val="00F95DAC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673A"/>
  <w15:docId w15:val="{5D50486E-82CC-4E76-8ED6-15976A33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62B"/>
    <w:pPr>
      <w:ind w:left="720"/>
      <w:contextualSpacing/>
    </w:pPr>
  </w:style>
  <w:style w:type="paragraph" w:styleId="a5">
    <w:name w:val="No Spacing"/>
    <w:qFormat/>
    <w:rsid w:val="00FC1F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FC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6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Виктория</cp:lastModifiedBy>
  <cp:revision>4</cp:revision>
  <cp:lastPrinted>2017-09-10T12:48:00Z</cp:lastPrinted>
  <dcterms:created xsi:type="dcterms:W3CDTF">2017-09-10T11:32:00Z</dcterms:created>
  <dcterms:modified xsi:type="dcterms:W3CDTF">2017-09-10T12:48:00Z</dcterms:modified>
</cp:coreProperties>
</file>