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Pr="00A87CAA" w:rsidRDefault="007D4F25" w:rsidP="004D3710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A87CAA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7D4F25" w:rsidRPr="00A87CAA" w:rsidRDefault="007D4F25" w:rsidP="004D3710">
      <w:pPr>
        <w:pStyle w:val="a4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A87CAA">
        <w:rPr>
          <w:b/>
          <w:sz w:val="28"/>
          <w:szCs w:val="28"/>
        </w:rPr>
        <w:t>«СРЕДНЯЯ ОБЩЕОБРАЗОВАТЕЛЬНАЯ ШКОЛА № 51»</w:t>
      </w:r>
    </w:p>
    <w:p w:rsidR="007D4F25" w:rsidRPr="00A87CAA" w:rsidRDefault="007D4F25" w:rsidP="004D3710">
      <w:pPr>
        <w:jc w:val="center"/>
        <w:rPr>
          <w:rFonts w:ascii="Times New Roman" w:eastAsia="Calibri" w:hAnsi="Times New Roman" w:cs="Times New Roman"/>
        </w:rPr>
      </w:pPr>
    </w:p>
    <w:p w:rsidR="007D4F25" w:rsidRPr="00A87CAA" w:rsidRDefault="007D4F25" w:rsidP="004D3710">
      <w:pPr>
        <w:jc w:val="center"/>
        <w:rPr>
          <w:rFonts w:ascii="Times New Roman" w:eastAsia="Calibri" w:hAnsi="Times New Roman" w:cs="Times New Roman"/>
        </w:rPr>
      </w:pPr>
    </w:p>
    <w:p w:rsidR="007D4F25" w:rsidRPr="005C01E9" w:rsidRDefault="007D4F25" w:rsidP="004D37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1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5C01E9">
        <w:rPr>
          <w:rFonts w:ascii="Times New Roman" w:eastAsia="Calibri" w:hAnsi="Times New Roman" w:cs="Times New Roman"/>
          <w:b/>
          <w:sz w:val="28"/>
          <w:szCs w:val="28"/>
        </w:rPr>
        <w:t xml:space="preserve"> ШКОЛЬНАЯ ИССЛЕДОВАТЕЛЬСКАЯ КОНФЕРЕНЦИЯ</w:t>
      </w:r>
    </w:p>
    <w:p w:rsidR="007D4F25" w:rsidRPr="005C01E9" w:rsidRDefault="007D4F25" w:rsidP="004D37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1E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C01E9">
        <w:rPr>
          <w:rFonts w:ascii="Times New Roman" w:eastAsia="Calibri" w:hAnsi="Times New Roman" w:cs="Times New Roman"/>
          <w:b/>
          <w:bCs/>
          <w:sz w:val="28"/>
          <w:szCs w:val="28"/>
        </w:rPr>
        <w:t>АССАМБЛЕЯ ЗНАНИЙ</w:t>
      </w:r>
      <w:r w:rsidRPr="005C01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D4F25" w:rsidRPr="00A87CAA" w:rsidRDefault="007D4F25" w:rsidP="004D3710">
      <w:pPr>
        <w:jc w:val="center"/>
        <w:rPr>
          <w:rFonts w:ascii="Times New Roman" w:eastAsia="Calibri" w:hAnsi="Times New Roman" w:cs="Times New Roman"/>
        </w:rPr>
      </w:pPr>
    </w:p>
    <w:p w:rsidR="007D4F25" w:rsidRPr="00A87CAA" w:rsidRDefault="007D4F25" w:rsidP="004D3710">
      <w:pPr>
        <w:jc w:val="center"/>
        <w:rPr>
          <w:rFonts w:ascii="Times New Roman" w:eastAsia="Calibri" w:hAnsi="Times New Roman" w:cs="Times New Roman"/>
          <w:caps/>
          <w:color w:val="000000"/>
        </w:rPr>
      </w:pPr>
    </w:p>
    <w:p w:rsidR="004D3710" w:rsidRPr="005C01E9" w:rsidRDefault="004D3710" w:rsidP="004D3710">
      <w:pPr>
        <w:keepNext/>
        <w:keepLines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5C01E9">
        <w:rPr>
          <w:rFonts w:ascii="Times New Roman" w:eastAsia="Calibri" w:hAnsi="Times New Roman" w:cs="Times New Roman"/>
          <w:b/>
          <w:sz w:val="28"/>
          <w:szCs w:val="28"/>
        </w:rPr>
        <w:t>Исследовательская работа в секции иностранных языков</w:t>
      </w:r>
    </w:p>
    <w:p w:rsidR="007D4F25" w:rsidRPr="00A87CAA" w:rsidRDefault="007D4F25" w:rsidP="004D3710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87CAA">
        <w:rPr>
          <w:rFonts w:ascii="Times New Roman" w:eastAsia="Calibri" w:hAnsi="Times New Roman" w:cs="Times New Roman"/>
          <w:bCs/>
          <w:color w:val="000000"/>
          <w:spacing w:val="1"/>
          <w:sz w:val="44"/>
          <w:szCs w:val="44"/>
        </w:rPr>
        <w:t>«Англицизмы в русском языке»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5070"/>
        <w:gridCol w:w="4090"/>
      </w:tblGrid>
      <w:tr w:rsidR="007D4F25" w:rsidRPr="00A87CAA" w:rsidTr="004D3710">
        <w:trPr>
          <w:trHeight w:val="5876"/>
        </w:trPr>
        <w:tc>
          <w:tcPr>
            <w:tcW w:w="5070" w:type="dxa"/>
          </w:tcPr>
          <w:p w:rsidR="007D4F25" w:rsidRPr="00A87CAA" w:rsidRDefault="007D4F25" w:rsidP="004D3710">
            <w:pPr>
              <w:keepNext/>
              <w:keepLines/>
              <w:tabs>
                <w:tab w:val="left" w:pos="4452"/>
              </w:tabs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i/>
                <w:iCs/>
                <w:color w:val="4F81BD"/>
              </w:rPr>
            </w:pPr>
          </w:p>
        </w:tc>
        <w:tc>
          <w:tcPr>
            <w:tcW w:w="4090" w:type="dxa"/>
          </w:tcPr>
          <w:p w:rsidR="004D3710" w:rsidRPr="00A87CAA" w:rsidRDefault="004D3710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4D3710" w:rsidRPr="00A87CAA" w:rsidRDefault="004D3710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4D3710" w:rsidRPr="00A87CAA" w:rsidRDefault="004D3710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4D3710" w:rsidRPr="00A87CAA" w:rsidRDefault="004D3710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4D3710" w:rsidRPr="00A87CAA" w:rsidRDefault="004D3710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7D4F25" w:rsidRPr="005C01E9" w:rsidRDefault="007D4F25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5C01E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Автор:</w:t>
            </w:r>
          </w:p>
          <w:p w:rsidR="007D4F25" w:rsidRPr="00A87CAA" w:rsidRDefault="007D4F25" w:rsidP="005A404D">
            <w:pPr>
              <w:pStyle w:val="a7"/>
              <w:rPr>
                <w:b/>
                <w:bCs/>
                <w:iCs/>
                <w:szCs w:val="28"/>
                <w:lang w:eastAsia="ru-RU"/>
              </w:rPr>
            </w:pPr>
            <w:r w:rsidRPr="00A87CAA">
              <w:rPr>
                <w:b/>
                <w:bCs/>
                <w:iCs/>
                <w:szCs w:val="28"/>
                <w:lang w:eastAsia="ru-RU"/>
              </w:rPr>
              <w:t xml:space="preserve">Ерошин </w:t>
            </w:r>
          </w:p>
          <w:p w:rsidR="007D4F25" w:rsidRPr="00A87CAA" w:rsidRDefault="007D4F25" w:rsidP="005A404D">
            <w:pPr>
              <w:pStyle w:val="a7"/>
              <w:rPr>
                <w:b/>
                <w:bCs/>
                <w:iCs/>
                <w:szCs w:val="28"/>
                <w:lang w:eastAsia="ru-RU"/>
              </w:rPr>
            </w:pPr>
            <w:r w:rsidRPr="00A87CAA">
              <w:rPr>
                <w:b/>
                <w:bCs/>
                <w:iCs/>
                <w:szCs w:val="28"/>
                <w:lang w:eastAsia="ru-RU"/>
              </w:rPr>
              <w:t xml:space="preserve">Дмитрий Дмитриевич, </w:t>
            </w:r>
          </w:p>
          <w:p w:rsidR="004D3710" w:rsidRPr="00A87CAA" w:rsidRDefault="007D4F25" w:rsidP="005A404D">
            <w:pPr>
              <w:pStyle w:val="a7"/>
              <w:rPr>
                <w:szCs w:val="28"/>
                <w:lang w:eastAsia="ru-RU"/>
              </w:rPr>
            </w:pPr>
            <w:r w:rsidRPr="00A87CAA">
              <w:rPr>
                <w:bCs/>
                <w:iCs/>
                <w:szCs w:val="28"/>
                <w:lang w:eastAsia="ru-RU"/>
              </w:rPr>
              <w:t xml:space="preserve">учащийся </w:t>
            </w:r>
            <w:r w:rsidR="004D3710" w:rsidRPr="00A87CAA">
              <w:rPr>
                <w:szCs w:val="28"/>
                <w:lang w:eastAsia="ru-RU"/>
              </w:rPr>
              <w:t>11</w:t>
            </w:r>
            <w:proofErr w:type="gramStart"/>
            <w:r w:rsidRPr="00A87CAA">
              <w:rPr>
                <w:szCs w:val="28"/>
                <w:lang w:eastAsia="ru-RU"/>
              </w:rPr>
              <w:t xml:space="preserve"> </w:t>
            </w:r>
            <w:r w:rsidR="004D3710" w:rsidRPr="00A87CAA">
              <w:rPr>
                <w:szCs w:val="28"/>
                <w:lang w:eastAsia="ru-RU"/>
              </w:rPr>
              <w:t>А</w:t>
            </w:r>
            <w:proofErr w:type="gramEnd"/>
            <w:r w:rsidRPr="00A87CAA">
              <w:rPr>
                <w:szCs w:val="28"/>
                <w:lang w:eastAsia="ru-RU"/>
              </w:rPr>
              <w:t xml:space="preserve"> класса </w:t>
            </w:r>
          </w:p>
          <w:p w:rsidR="007D4F25" w:rsidRPr="00A87CAA" w:rsidRDefault="004D3710" w:rsidP="005A404D">
            <w:pPr>
              <w:pStyle w:val="a7"/>
              <w:rPr>
                <w:szCs w:val="28"/>
                <w:lang w:eastAsia="ru-RU"/>
              </w:rPr>
            </w:pPr>
            <w:r w:rsidRPr="00A87CAA">
              <w:rPr>
                <w:szCs w:val="28"/>
                <w:lang w:eastAsia="ru-RU"/>
              </w:rPr>
              <w:t>МОБУ  «СОШ №51»</w:t>
            </w:r>
            <w:r w:rsidR="007D4F25" w:rsidRPr="00A87CAA">
              <w:rPr>
                <w:szCs w:val="28"/>
                <w:lang w:eastAsia="ru-RU"/>
              </w:rPr>
              <w:t xml:space="preserve">                                                    </w:t>
            </w:r>
          </w:p>
          <w:p w:rsidR="007D4F25" w:rsidRPr="00A87CAA" w:rsidRDefault="007D4F25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7D4F25" w:rsidRPr="00A87CAA" w:rsidRDefault="007D4F25" w:rsidP="005A404D">
            <w:pPr>
              <w:pStyle w:val="a7"/>
              <w:rPr>
                <w:szCs w:val="28"/>
                <w:lang w:eastAsia="ru-RU"/>
              </w:rPr>
            </w:pPr>
          </w:p>
          <w:p w:rsidR="007D4F25" w:rsidRPr="005C01E9" w:rsidRDefault="007D4F25" w:rsidP="005A404D">
            <w:pPr>
              <w:pStyle w:val="a7"/>
              <w:rPr>
                <w:b/>
                <w:szCs w:val="28"/>
                <w:lang w:eastAsia="ru-RU"/>
              </w:rPr>
            </w:pPr>
            <w:r w:rsidRPr="005C01E9">
              <w:rPr>
                <w:b/>
                <w:szCs w:val="28"/>
                <w:lang w:eastAsia="ru-RU"/>
              </w:rPr>
              <w:t>Научный руководитель:</w:t>
            </w:r>
          </w:p>
          <w:p w:rsidR="004D3710" w:rsidRPr="00A87CAA" w:rsidRDefault="004D3710" w:rsidP="005A404D">
            <w:pPr>
              <w:pStyle w:val="a7"/>
              <w:rPr>
                <w:b/>
                <w:szCs w:val="28"/>
                <w:lang w:eastAsia="ru-RU"/>
              </w:rPr>
            </w:pPr>
          </w:p>
          <w:p w:rsidR="004D3710" w:rsidRPr="00A87CAA" w:rsidRDefault="004D3710" w:rsidP="005A404D">
            <w:pPr>
              <w:pStyle w:val="a7"/>
              <w:rPr>
                <w:b/>
                <w:szCs w:val="28"/>
                <w:lang w:eastAsia="ru-RU"/>
              </w:rPr>
            </w:pPr>
            <w:r w:rsidRPr="00A87CAA">
              <w:rPr>
                <w:b/>
                <w:szCs w:val="28"/>
                <w:lang w:eastAsia="ru-RU"/>
              </w:rPr>
              <w:t xml:space="preserve">Степанова </w:t>
            </w:r>
          </w:p>
          <w:p w:rsidR="007D4F25" w:rsidRPr="00A87CAA" w:rsidRDefault="004D3710" w:rsidP="005A404D">
            <w:pPr>
              <w:pStyle w:val="a7"/>
              <w:rPr>
                <w:b/>
                <w:szCs w:val="28"/>
                <w:lang w:eastAsia="ru-RU"/>
              </w:rPr>
            </w:pPr>
            <w:r w:rsidRPr="00A87CAA">
              <w:rPr>
                <w:b/>
                <w:szCs w:val="28"/>
                <w:lang w:eastAsia="ru-RU"/>
              </w:rPr>
              <w:t>Наталья Александровна</w:t>
            </w:r>
            <w:r w:rsidR="007D4F25" w:rsidRPr="00A87CAA">
              <w:rPr>
                <w:b/>
                <w:szCs w:val="28"/>
                <w:lang w:eastAsia="ru-RU"/>
              </w:rPr>
              <w:t>,</w:t>
            </w:r>
          </w:p>
          <w:p w:rsidR="007D4F25" w:rsidRPr="00A87CAA" w:rsidRDefault="007D4F25" w:rsidP="005A404D">
            <w:pPr>
              <w:pStyle w:val="a7"/>
              <w:rPr>
                <w:szCs w:val="28"/>
                <w:lang w:eastAsia="ru-RU"/>
              </w:rPr>
            </w:pPr>
            <w:r w:rsidRPr="00A87CAA">
              <w:rPr>
                <w:szCs w:val="28"/>
                <w:lang w:eastAsia="ru-RU"/>
              </w:rPr>
              <w:t xml:space="preserve">учитель английского языка, </w:t>
            </w:r>
          </w:p>
          <w:p w:rsidR="007D4F25" w:rsidRPr="00A87CAA" w:rsidRDefault="007D4F25" w:rsidP="005A404D">
            <w:pPr>
              <w:pStyle w:val="a7"/>
              <w:rPr>
                <w:szCs w:val="28"/>
                <w:lang w:eastAsia="ru-RU"/>
              </w:rPr>
            </w:pPr>
            <w:r w:rsidRPr="00A87CAA">
              <w:rPr>
                <w:szCs w:val="28"/>
                <w:lang w:val="en-US" w:eastAsia="ru-RU"/>
              </w:rPr>
              <w:t>I</w:t>
            </w:r>
            <w:r w:rsidRPr="00A87CAA">
              <w:rPr>
                <w:szCs w:val="28"/>
                <w:lang w:eastAsia="ru-RU"/>
              </w:rPr>
              <w:t xml:space="preserve"> квалификационной категории</w:t>
            </w:r>
          </w:p>
          <w:p w:rsidR="007D4F25" w:rsidRPr="00A87CAA" w:rsidRDefault="007D4F25" w:rsidP="005A404D">
            <w:pPr>
              <w:keepNext/>
              <w:keepLines/>
              <w:outlineLvl w:val="3"/>
              <w:rPr>
                <w:rFonts w:ascii="Times New Roman" w:eastAsia="Calibri" w:hAnsi="Times New Roman" w:cs="Times New Roman"/>
                <w:b/>
                <w:bCs/>
                <w:i/>
                <w:iCs/>
                <w:color w:val="4F81BD"/>
              </w:rPr>
            </w:pPr>
          </w:p>
        </w:tc>
      </w:tr>
    </w:tbl>
    <w:p w:rsidR="007D4F25" w:rsidRPr="005C01E9" w:rsidRDefault="007D4F25" w:rsidP="007D4F25">
      <w:pPr>
        <w:jc w:val="both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</w:p>
    <w:p w:rsidR="007D4F25" w:rsidRPr="00A87CAA" w:rsidRDefault="004D3710" w:rsidP="004D371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87CAA">
        <w:rPr>
          <w:rFonts w:ascii="Times New Roman" w:eastAsia="Calibri" w:hAnsi="Times New Roman" w:cs="Times New Roman"/>
          <w:sz w:val="32"/>
          <w:szCs w:val="32"/>
        </w:rPr>
        <w:t>г. Оренбург</w:t>
      </w:r>
    </w:p>
    <w:p w:rsidR="007D4F25" w:rsidRPr="005C01E9" w:rsidRDefault="004D3710" w:rsidP="007D4F2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01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</w:p>
    <w:p w:rsidR="004D3710" w:rsidRPr="007448D8" w:rsidRDefault="004D3710" w:rsidP="004D3710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448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448D8" w:rsidRPr="007448D8" w:rsidRDefault="007448D8" w:rsidP="007448D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710" w:rsidRPr="007448D8" w:rsidRDefault="004D3710" w:rsidP="004D3710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448D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7448D8" w:rsidRPr="007448D8" w:rsidRDefault="007448D8" w:rsidP="007448D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8D8" w:rsidRPr="007448D8" w:rsidRDefault="007448D8" w:rsidP="007448D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710" w:rsidRPr="007448D8" w:rsidRDefault="004D3710" w:rsidP="00744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американизмов и англицизмов</w:t>
      </w:r>
    </w:p>
    <w:p w:rsidR="0001686D" w:rsidRPr="0001686D" w:rsidRDefault="0001686D" w:rsidP="000168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 заимствования англицизмов</w:t>
      </w:r>
    </w:p>
    <w:p w:rsidR="004D3710" w:rsidRPr="007448D8" w:rsidRDefault="004D3710" w:rsidP="00744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D8">
        <w:rPr>
          <w:rFonts w:ascii="Times New Roman" w:hAnsi="Times New Roman" w:cs="Times New Roman"/>
          <w:sz w:val="28"/>
          <w:szCs w:val="28"/>
        </w:rPr>
        <w:t>Современные англоязычные заимствования 20-21 веков</w:t>
      </w:r>
    </w:p>
    <w:p w:rsidR="004D3710" w:rsidRPr="007448D8" w:rsidRDefault="007448D8" w:rsidP="00744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D3710" w:rsidRPr="007448D8" w:rsidRDefault="004D3710" w:rsidP="004D3710">
      <w:pPr>
        <w:pStyle w:val="a3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710" w:rsidRPr="007448D8" w:rsidRDefault="004D3710" w:rsidP="004D3710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448D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448D8" w:rsidRPr="007448D8" w:rsidRDefault="007448D8" w:rsidP="007448D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8D8" w:rsidRPr="007448D8" w:rsidRDefault="007448D8" w:rsidP="005C01E9">
      <w:pPr>
        <w:pStyle w:val="a3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8">
        <w:rPr>
          <w:rFonts w:ascii="Times New Roman" w:hAnsi="Times New Roman" w:cs="Times New Roman"/>
          <w:sz w:val="28"/>
          <w:szCs w:val="28"/>
        </w:rPr>
        <w:t>Неуместное употребление заимствований</w:t>
      </w:r>
    </w:p>
    <w:p w:rsidR="007448D8" w:rsidRDefault="007448D8" w:rsidP="005C01E9">
      <w:pPr>
        <w:pStyle w:val="a3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8">
        <w:rPr>
          <w:rFonts w:ascii="Times New Roman" w:hAnsi="Times New Roman" w:cs="Times New Roman"/>
          <w:sz w:val="28"/>
          <w:szCs w:val="28"/>
        </w:rPr>
        <w:t>Анкетирование для учащихся старших классов</w:t>
      </w:r>
    </w:p>
    <w:p w:rsidR="0001686D" w:rsidRPr="0001686D" w:rsidRDefault="0001686D" w:rsidP="005C01E9">
      <w:pPr>
        <w:pStyle w:val="a3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</w:t>
      </w:r>
    </w:p>
    <w:p w:rsidR="007448D8" w:rsidRPr="007448D8" w:rsidRDefault="007448D8" w:rsidP="007448D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8D8" w:rsidRPr="007448D8" w:rsidRDefault="004D3710" w:rsidP="007448D8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448D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48D8" w:rsidRPr="007448D8" w:rsidRDefault="007448D8" w:rsidP="007448D8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7448D8">
        <w:rPr>
          <w:rFonts w:ascii="Times New Roman" w:hAnsi="Times New Roman" w:cs="Times New Roman"/>
          <w:b/>
          <w:sz w:val="28"/>
          <w:szCs w:val="28"/>
        </w:rPr>
        <w:t>Библи</w:t>
      </w:r>
      <w:r w:rsidR="004D3710" w:rsidRPr="007448D8">
        <w:rPr>
          <w:rFonts w:ascii="Times New Roman" w:hAnsi="Times New Roman" w:cs="Times New Roman"/>
          <w:b/>
          <w:sz w:val="28"/>
          <w:szCs w:val="28"/>
        </w:rPr>
        <w:t>ография</w:t>
      </w:r>
    </w:p>
    <w:p w:rsidR="007448D8" w:rsidRPr="007448D8" w:rsidRDefault="007448D8" w:rsidP="007448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8D8">
        <w:rPr>
          <w:rFonts w:ascii="Times New Roman" w:hAnsi="Times New Roman" w:cs="Times New Roman"/>
          <w:b/>
          <w:sz w:val="28"/>
          <w:szCs w:val="28"/>
        </w:rPr>
        <w:t xml:space="preserve">Приложение 1: </w:t>
      </w:r>
      <w:r>
        <w:rPr>
          <w:rFonts w:ascii="Times New Roman" w:hAnsi="Times New Roman" w:cs="Times New Roman"/>
          <w:sz w:val="28"/>
          <w:szCs w:val="28"/>
        </w:rPr>
        <w:t>Список заимствований из английского языка</w:t>
      </w:r>
    </w:p>
    <w:p w:rsidR="007448D8" w:rsidRPr="004D3710" w:rsidRDefault="007448D8" w:rsidP="007448D8">
      <w:pPr>
        <w:pStyle w:val="a3"/>
        <w:rPr>
          <w:rFonts w:ascii="Calibri" w:eastAsia="Calibri" w:hAnsi="Calibri" w:cs="Times New Roman"/>
        </w:rPr>
      </w:pPr>
    </w:p>
    <w:p w:rsidR="007D4F25" w:rsidRPr="00F14290" w:rsidRDefault="007D4F25" w:rsidP="007D4F25">
      <w:pPr>
        <w:rPr>
          <w:rFonts w:ascii="Calibri" w:eastAsia="Calibri" w:hAnsi="Calibri" w:cs="Times New Roman"/>
        </w:rPr>
      </w:pPr>
    </w:p>
    <w:p w:rsidR="007D4F25" w:rsidRPr="00F14290" w:rsidRDefault="007D4F25" w:rsidP="007D4F25">
      <w:pPr>
        <w:rPr>
          <w:rFonts w:ascii="Calibri" w:eastAsia="Calibri" w:hAnsi="Calibri" w:cs="Times New Roman"/>
        </w:rPr>
      </w:pPr>
    </w:p>
    <w:p w:rsidR="007D4F25" w:rsidRPr="00F14290" w:rsidRDefault="007D4F25" w:rsidP="007D4F25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7D4F25" w:rsidRPr="00F14290" w:rsidRDefault="007D4F25" w:rsidP="007D4F25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7D4F25" w:rsidP="005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F25" w:rsidRDefault="00A87CAA" w:rsidP="00A87C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D3710" w:rsidRPr="00A87CAA" w:rsidRDefault="004D3710" w:rsidP="004D37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C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87CAA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существует ни одного языка, среди слов которого не было бы заимствованных из других языков. Словарный запас любого языка постоянно обогащается и русский язык – не исключение. Один из способов обогащения – заимствование. В последние годы увеличился приток иностранных слов в русский язык, особенно из английского языка. Включая радио или телевизор, мы слышим, например,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«Саммит двух стран о заключении перемирия»; «Для подключения сети Интернет вам необходимо обратиться к провайдеру».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Англо- и иноязычными словами в их натуральном написании сегодня пестрят страницы прессы, эти слова вторгаются в текст, наводняют рекламу.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Требуется «топ-менеджер», снимается новый «блокбастер», увлекается «шейпингом»…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лет двадцать назад большинство россиян не поняли бы значение таких слов, которые ныне прочно вошли в их обиход.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зачем что-то брать у других, если можно обойтись своим родным языком? Зачем нам «имидж», если есть «образ»? К чему «саммит», если можно сказать «встреча в верхах»? Чем «</w:t>
      </w:r>
      <w:proofErr w:type="spell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римейк</w:t>
      </w:r>
      <w:proofErr w:type="spellEnd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лучше обычной «переделки»? И разве «консенсус» прочнее «согласия»?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этого наш язык теряет свою индивидуальность, что на сегодняшний день и является одной из главных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исследования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значимостью английского языка в жизни русского общества.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предположили, что заимствование </w:t>
      </w:r>
      <w:proofErr w:type="gram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англицизмов</w:t>
      </w:r>
      <w:proofErr w:type="gramEnd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связано с деятельностью человека. И оправдано оно лишь в том случае, если в языке – оригинале нет соответствующего эквивалента, а всё остальное это всего лишь дань моде.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Объектом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послужили лексические единицы английского происхождения и их производные. 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послужили англицизмы, функционирующие в современной русской устной и письменной речи.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цель определила конкретные исследовательские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49E7" w:rsidRPr="005E51AD" w:rsidRDefault="007549E7" w:rsidP="005E5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теоретические материалы, связанные с темой.</w:t>
      </w:r>
    </w:p>
    <w:p w:rsidR="007549E7" w:rsidRPr="005E51AD" w:rsidRDefault="007549E7" w:rsidP="005E5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причины заимствования.</w:t>
      </w:r>
    </w:p>
    <w:p w:rsidR="007549E7" w:rsidRPr="005E51AD" w:rsidRDefault="007549E7" w:rsidP="005E5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способы образования заимствований.</w:t>
      </w:r>
    </w:p>
    <w:p w:rsidR="007549E7" w:rsidRPr="005E51AD" w:rsidRDefault="007549E7" w:rsidP="005E51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частотность использования заимствований.</w:t>
      </w:r>
    </w:p>
    <w:p w:rsidR="007549E7" w:rsidRPr="005E51AD" w:rsidRDefault="007549E7" w:rsidP="005E51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словарь наиболее употребляемых англицизмов.</w:t>
      </w:r>
    </w:p>
    <w:p w:rsidR="007549E7" w:rsidRPr="005E51AD" w:rsidRDefault="005E51AD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D3710" w:rsidRPr="00A87CAA" w:rsidRDefault="004D3710" w:rsidP="00016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C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87CAA">
        <w:rPr>
          <w:rFonts w:ascii="Times New Roman" w:hAnsi="Times New Roman" w:cs="Times New Roman"/>
          <w:b/>
          <w:sz w:val="28"/>
          <w:szCs w:val="28"/>
        </w:rPr>
        <w:t xml:space="preserve">. Теоретическая часть </w:t>
      </w:r>
    </w:p>
    <w:p w:rsidR="00B65CE7" w:rsidRPr="00B65CE7" w:rsidRDefault="00B65CE7" w:rsidP="00B65CE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E7" w:rsidRPr="0001686D" w:rsidRDefault="007549E7" w:rsidP="000168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Поня</w:t>
      </w:r>
      <w:r w:rsidR="00B65CE7" w:rsidRPr="0001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тие американизмов и англицизмов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приведем определение слова «англицизм», которое дано в словаре С.И.Ожегова: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англицизм</w:t>
      </w:r>
      <w:r w:rsidR="00B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слово или оборот речи в каком-нибудь языке, заимствованные из английского языка или созданные по образцу английского слова или выражения.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 дает следующее объяснение: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Американизм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выражение, оборот речи, отражающие особенности английского языка, функционирующего в Соединенных Штатах Америки, или заимствованные из американского варианта английского языка.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Англицизм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слово, выражение, заимствованные из английского языка, или оборот речи, построенный по модели, характерной для английского языка.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E7" w:rsidRPr="0001686D" w:rsidRDefault="007549E7" w:rsidP="000168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686D" w:rsidRPr="00016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заимствования англицизмов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переломе веков время несется с такой скоростью, что не успеваешь осмыслить все новое, что появилось в буквальном смысле слова вчера и сегодня утром. Столь же стремительно меняется язык, вернее его словарный состав.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себя представляет</w:t>
      </w:r>
      <w:proofErr w:type="gramEnd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заимствованное слово и для чего оно вообще нужно в языке? Посмотрев в толковом словаре, можно увидеть, что «заимствовать» - значит взять, усвоить откуда-нибудь, перенять. Получается, что заимствованные слова – это слова, которые мы берем (заимствуем) из другого языка. В каждом языке, в том числе и в русском, есть заимствованные слова. Вхождение слов в другие языки является закономерным процессом. Одной из главных причин проникновения англицизмов в русский язык, являются дипломатические и торговые отношения. Таким образом, мы выделили причины, которым отвечает заимствование англицизмов: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Потребность в наименовании новых предметов, понятий и явлений.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быстрым развитием и распространением информационных технологий в обиходной жизни появилось много новых предметов, которые требуют названия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(сканер, интернет, ноутбук, диск, сайт).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язык хлынуло огромное количество англицизмов, так как нам проще использовать уже имеющиеся слова другого языка, чем изобретать новые.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Отсутствие соответствующего (более точного) наименования (или его проигрыш с заимствованием).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англицизмы прочно вошли в словарь делового человека именно в связи с отсутствием соответствующего наименования в родном языке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(спонсор, спрей, дайджест, виртуальный).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Необходимость конкретизации значения слова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(сэндвич: гамбургер, </w:t>
      </w:r>
      <w:proofErr w:type="spell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фишбургер</w:t>
      </w:r>
      <w:proofErr w:type="spellEnd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чикенбургер</w:t>
      </w:r>
      <w:proofErr w:type="spellEnd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4) Дань моде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Знание английского языка считается в высшей степени престижным и зачастую люди, используя англицизмы, хотят тем самым выглядеть модно, престижно, завоевать уважение собеседника. </w:t>
      </w:r>
      <w:proofErr w:type="gram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их взгляд, слово «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шоппинг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звучит привлекательней слова «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поход за покупками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презентация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представление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эксклюзивный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исключительный,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удобного обозначения того, что прежде называлось при помощи словосочетания: наиболее раскупаемая книга –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бестселлер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меткий стрелок –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снайпер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бегун на короткие дистанции –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спринтер,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гостиница для авто туристов –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мотель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предпринимательская деятельность –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бизнес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5)Необходимость выразить при помощи англицизма многозначные описательные обороты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квиз</w:t>
      </w:r>
      <w:proofErr w:type="spellEnd"/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радио- или телевизионная игра в вопросы и ответы на различные темы с призами,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брифинг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короткая пресс-конференция для журналистов,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фристайл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фигурное катание на лыжах).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Уточнение или детализация соответствующего понятия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возникли слова репортаж (при исконно русском – рассказ), хобби (при русском – увлечение), комфорт (при русском – удобство), сервис </w:t>
      </w:r>
      <w:proofErr w:type="gram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обслуживание).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 начинает часто сталкиваться с предметами и явлениями реальной действительности, которые необходимо называть, а необходимого слова нет, либо оно по каким – то причинам неудобно для частого использования.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7) Экспрессивность новизны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Многие фирмы и компании в качестве названия используют англицизмы, чтобы привлечь внимание новизной звучания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Beeline,Luxtelecom</w:t>
      </w:r>
      <w:proofErr w:type="spellEnd"/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Skylink</w:t>
      </w:r>
      <w:proofErr w:type="spellEnd"/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B65C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Westland</w:t>
      </w:r>
      <w:proofErr w:type="spellEnd"/>
      <w:r w:rsidRPr="005E51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). 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hAnsi="Times New Roman" w:cs="Times New Roman"/>
          <w:sz w:val="28"/>
          <w:szCs w:val="28"/>
        </w:rPr>
        <w:t>Источники заимствования различны. Они обусловлены конкретными историческими судьбами народа. З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аимствования могут быть образованы по имеющимся в языке моделям, заимствованы из других языков, появиться в результате развития новых значений у уже известных слов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hAnsi="Times New Roman" w:cs="Times New Roman"/>
          <w:sz w:val="28"/>
          <w:szCs w:val="28"/>
        </w:rPr>
        <w:t>Современный этап развития любого языка характеризуется усилением процесса заимствования иностранных слов. Механизмы процесса заимствования многократно описаны в лингвистических исследованиях. Понятны и условия, способствующие проникновению в русский язык большого потока заимствований, – это изменения в общественно политической, экономической, социальной, культурной и т.д. сферах общественной жизни, которые повлекли и изменения в языке.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Появившись сначала в профессиональной сфере, заимствования, а это, в основном, лексика, быстро вышли за пределы профессиональной сферы и стали появляться в менее специализированных областях человеческой деятельности: в прессе, радио- и телепрограммах, в устной речи обычных носителей языка.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В одном из последних исследований англо-русских контактов приводится количество вошедших в русский язык заимствований. В 16-17 </w:t>
      </w:r>
      <w:r w:rsidRPr="005E51AD">
        <w:rPr>
          <w:rFonts w:ascii="Times New Roman" w:hAnsi="Times New Roman" w:cs="Times New Roman"/>
          <w:sz w:val="28"/>
          <w:szCs w:val="28"/>
        </w:rPr>
        <w:lastRenderedPageBreak/>
        <w:t>веках в русский язык из английского перешло только 52 слова, в 18 веке - 287 слов, в 19 веке - 714 слов, а в 20 веке - 1214 слов.</w:t>
      </w:r>
    </w:p>
    <w:p w:rsidR="007549E7" w:rsidRPr="005E51AD" w:rsidRDefault="007549E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Сейчас заимствования хлынули таким потоком, что часто даже затрудняют понимание текста. Особое раздражение вызывают «избыточные» заимствования, то есть когда заимствование дублирует по смыслу уже существующее в русском языке слово. Чаще всего это модные слова типа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сообщество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), интервью (в новом значении вместо собеседования),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(вместо чердака) и т.д. Трудно вообразить себе современный мир без презентаций, несмотря на существование почти полного синонима – слова представление.</w:t>
      </w:r>
    </w:p>
    <w:p w:rsidR="007549E7" w:rsidRDefault="007549E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В мае 2015 года на телеканале НТВ вышла передача, в которой Президент Российской Федерации Владимир Путин  высказал свое мнение о необоснованном использовании иностранных заимствований. Он отметил, что глобальное информационное пространство сейчас формируется по известным правилам, общемировым правилам. Все это вносит в эту сферу объективные изменения. Но решая эти проблемы, важно соблюсти четкий баланс — с одной стороны, сохранить традиционные ценности, самобытность, с другой — не допустить самоизоляции от мировых культурных процессов.</w:t>
      </w:r>
    </w:p>
    <w:p w:rsidR="00A87CAA" w:rsidRPr="005E51AD" w:rsidRDefault="00A87CAA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277" w:rsidRPr="00B65CE7" w:rsidRDefault="00B65CE7" w:rsidP="000168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CE7">
        <w:rPr>
          <w:rFonts w:ascii="Times New Roman" w:hAnsi="Times New Roman" w:cs="Times New Roman"/>
          <w:b/>
          <w:sz w:val="28"/>
          <w:szCs w:val="28"/>
        </w:rPr>
        <w:t>Современные англоязычные заимствования 20-21 веков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В последнее время наблюдается активизация заимствований иноязычной лексики в русскую речь. Это тесно связано с изменениями в политической, экономической, культурной жизни нашего общества. Смена названий в структурах власти свидетельствует об этом, например: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Верховный Совет – парламент;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Совет министров – кабинет министров;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minister’s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cabinet</w:t>
      </w:r>
      <w:proofErr w:type="spellEnd"/>
      <w:proofErr w:type="gramStart"/>
      <w:r w:rsidRPr="005E51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Председатель - премьер-министр;(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prime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minister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Заместитель - вице-премьер.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minister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В городах появились мэры(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mayors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вице-мэры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mayors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); Советы уступили место администрациям(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administrations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). Главы администраций обзавелись своими пресс-секретарями(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которые регулярно выступают на пресс-конференциях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conferences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рассылают пресс-релизы(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releazes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организуют брифинги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brifings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)и эксклюзивные интервью(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exclusive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interviews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своих шефов. У всех на слуху многочисленные экономические и финансовые термины, такие как: бартер(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barter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брокер(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broker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дилер(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dealer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дистрибьютер(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distrebuter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маркетинг(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инвестиция(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ivestition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фьючерсные кредиты(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credits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). Для тех, кто любит спорт, появляются новые виды спортивных занятий: виндсерфинг(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windsurfing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армрестлинг(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armrestling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фристайл(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freestyle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скейтборд(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skateboard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кикбоксинг(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kickboxing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), а боец в кикбоксинге заменяется англицизмом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файтер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fighter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).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С развитием компьютеризации, сначала в профессиональной среде, а затем и за ее пределами появились термины, относящиеся к компьютерной </w:t>
      </w:r>
      <w:r w:rsidRPr="005E51AD">
        <w:rPr>
          <w:rFonts w:ascii="Times New Roman" w:hAnsi="Times New Roman" w:cs="Times New Roman"/>
          <w:sz w:val="28"/>
          <w:szCs w:val="28"/>
        </w:rPr>
        <w:lastRenderedPageBreak/>
        <w:t>технике: само слово компьютер(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а также дисплей(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display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файл(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интерфейс(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принтер(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printer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сканер(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scanner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ноутбук(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сайт(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и другие.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Активное заимствование новой иноязычной лексики происходит и в менее специализированных областях человеческой деятельности.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Достаточно вспомнить такие широко используемые сейчас слова, как презентация(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номинация(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nomination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спонсор(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sponsor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видео(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(и производные: видеоклип(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videoclip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), видеокассета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videocassette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шоу(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(и производные шоу-бизнес(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showbusiness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ток-шоу(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talkshow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шоумен(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showman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)), триллер(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thriler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хит(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дискотека(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disco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диск-жокей(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disk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jockey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 Многие считают иностранную лексику более привлекательной, престижной, “ученой”, “красиво звучащей”.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Например: эксклюзивный 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exclusive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– исключительный; топ-модель(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– лучшая модель; прайс-лист(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pricelist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)– прейскурант; имидж(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– образ.</w:t>
      </w:r>
      <w:proofErr w:type="gramEnd"/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Были отмечены случаи, когда заимствования использовались для обозначения понятий, новых для языка рецептора и не имеющихся в языке источнике: детектор(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detector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инвестор(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investor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дайджест(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digest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), спрей(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spray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) и т. д.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Исследуя английскую лексику последних десятилетий ХХ века и начала </w:t>
      </w:r>
      <w:r w:rsidRPr="005E51A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E51AD">
        <w:rPr>
          <w:rFonts w:ascii="Times New Roman" w:hAnsi="Times New Roman" w:cs="Times New Roman"/>
          <w:sz w:val="28"/>
          <w:szCs w:val="28"/>
        </w:rPr>
        <w:t xml:space="preserve"> века в русском языке, мы пришли к выводу: если понятие затрагивает важные сферы деятельности человека, то слово, обозначающее это понятие, естественно, становится употребительным.</w:t>
      </w:r>
    </w:p>
    <w:p w:rsidR="007D4F25" w:rsidRDefault="007D4F25" w:rsidP="007D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F25" w:rsidRDefault="00A87CAA" w:rsidP="007D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710" w:rsidRPr="00A87CAA" w:rsidRDefault="004D3710" w:rsidP="004D3710">
      <w:pPr>
        <w:pStyle w:val="a4"/>
        <w:spacing w:line="360" w:lineRule="auto"/>
        <w:jc w:val="both"/>
        <w:rPr>
          <w:b/>
          <w:sz w:val="28"/>
          <w:szCs w:val="28"/>
        </w:rPr>
      </w:pPr>
      <w:r w:rsidRPr="00A87CAA">
        <w:rPr>
          <w:b/>
          <w:sz w:val="28"/>
          <w:szCs w:val="28"/>
          <w:lang w:val="en-US"/>
        </w:rPr>
        <w:lastRenderedPageBreak/>
        <w:t>III</w:t>
      </w:r>
      <w:r w:rsidRPr="00A87CAA">
        <w:rPr>
          <w:b/>
          <w:sz w:val="28"/>
          <w:szCs w:val="28"/>
        </w:rPr>
        <w:t xml:space="preserve">. Практическая часть </w:t>
      </w:r>
    </w:p>
    <w:p w:rsidR="005E51AD" w:rsidRDefault="005E51AD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77" w:rsidRPr="0001686D" w:rsidRDefault="00A04277" w:rsidP="0001686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6D">
        <w:rPr>
          <w:rFonts w:ascii="Times New Roman" w:hAnsi="Times New Roman" w:cs="Times New Roman"/>
          <w:b/>
          <w:sz w:val="28"/>
          <w:szCs w:val="28"/>
        </w:rPr>
        <w:t>Неуместное употребление заимствований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1AD">
        <w:rPr>
          <w:rFonts w:ascii="Times New Roman" w:hAnsi="Times New Roman" w:cs="Times New Roman"/>
          <w:sz w:val="28"/>
          <w:szCs w:val="28"/>
        </w:rPr>
        <w:t xml:space="preserve">«Вам идет голубой цвет» - заявила пресс-атташе Бордовских главному тренеру сборной России, - «в пору для нашего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сделать отдельную линию одежды под гжель».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никакого нового концепта не формирует в русском языке, не несёт смысл, это просто проявление языковой моды, которая излишня и никак не обоснована языком.</w:t>
      </w:r>
    </w:p>
    <w:p w:rsidR="00A04277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«Причиной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блэкаута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…области в Петербурге стал поврежденный кабель против аварийной защиты».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Блэкаут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- это затемнение, маскировка, в этом случае имеется виду отключение электроэнергии.</w:t>
      </w:r>
    </w:p>
    <w:p w:rsidR="005E51AD" w:rsidRPr="005E51AD" w:rsidRDefault="005E51AD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AD">
        <w:rPr>
          <w:rFonts w:ascii="Times New Roman" w:hAnsi="Times New Roman" w:cs="Times New Roman"/>
          <w:b/>
          <w:sz w:val="28"/>
          <w:szCs w:val="28"/>
        </w:rPr>
        <w:t>Тавтология высказывания</w:t>
      </w:r>
    </w:p>
    <w:p w:rsidR="00A04277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Люди, не понимая полностью мысль слова, употребляют его. Например: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vip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персона, прейскурант цен, ландшафт местности, главный приоритет, перерыв на кофе-брейк, коммерческий магазин и так далее. В этих словосочетаниях мы видим дублирование смысл</w:t>
      </w:r>
      <w:r w:rsidR="005E51AD">
        <w:rPr>
          <w:rFonts w:ascii="Times New Roman" w:hAnsi="Times New Roman" w:cs="Times New Roman"/>
          <w:sz w:val="28"/>
          <w:szCs w:val="28"/>
        </w:rPr>
        <w:t>а.</w:t>
      </w:r>
    </w:p>
    <w:p w:rsidR="005E51AD" w:rsidRPr="005E51AD" w:rsidRDefault="005E51AD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AD">
        <w:rPr>
          <w:rFonts w:ascii="Times New Roman" w:hAnsi="Times New Roman" w:cs="Times New Roman"/>
          <w:b/>
          <w:sz w:val="28"/>
          <w:szCs w:val="28"/>
        </w:rPr>
        <w:t>Непонимание смысла высказывания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«Преступление и наказание» - культовый роман Достоевского», разумеется, неуместное прикрепление, человек не понимает, что культовый означает популярный и такой, какой приводит к поклонению и подражанию. О каком подражании и</w:t>
      </w:r>
      <w:r w:rsidR="00B65CE7">
        <w:rPr>
          <w:rFonts w:ascii="Times New Roman" w:hAnsi="Times New Roman" w:cs="Times New Roman"/>
          <w:sz w:val="28"/>
          <w:szCs w:val="28"/>
        </w:rPr>
        <w:t xml:space="preserve"> смысле мы говорим – непонятно.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«Продаём парадоксальные итальянские светильники» - вывеска на магазине. «Бестселлером нового сезона стала стиральная машинка Мечта», понятно, что бестселлер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то книга ходовая, которая издаётся большим тиражом, как это относится к машинке - непонятно. «Элитные американские холодильники» и «эксклюзивная баранина», конечно, это достаточно комично.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Первоначально элита сочеталась с пшеницей, щенками, войсками, подразумевала селекцию лучших образцов, затем оно стало вытеснять слово элитарный, предназначенный для элиты, появилось элитное жильё, элитные клубы, а, в конце концов, оно приобрело настолько расширенное значение: дорогой, качественный, редкий, но связи с тем, что элита стала восприниматься только как экономический вид, имеющий деньги.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 И то же самое произошло со словом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эксклюзивный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>. Изначально оно имело смысл - предназначенный для одного объекта «эксклюзивное интервью», затем с редким содержанием «эксклюзивные кадры», «эксклюзивный фильм», а затем появились «эксклюзивные часы», «эксклюзивное бельё» и так далее, то есть просто дорогое, редкое и качественное.</w:t>
      </w:r>
    </w:p>
    <w:p w:rsidR="00A04277" w:rsidRPr="005E51AD" w:rsidRDefault="00A042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77" w:rsidRPr="0001686D" w:rsidRDefault="00A04277" w:rsidP="0001686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6D">
        <w:rPr>
          <w:rFonts w:ascii="Times New Roman" w:hAnsi="Times New Roman" w:cs="Times New Roman"/>
          <w:b/>
          <w:sz w:val="28"/>
          <w:szCs w:val="28"/>
        </w:rPr>
        <w:t>Анкетирование для учащихся старших классов</w:t>
      </w:r>
    </w:p>
    <w:p w:rsidR="00A04277" w:rsidRDefault="00A04277" w:rsidP="005E51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spellStart"/>
      <w:r w:rsidR="005B2D5E" w:rsidRPr="005E51AD">
        <w:rPr>
          <w:rFonts w:ascii="Times New Roman" w:hAnsi="Times New Roman" w:cs="Times New Roman"/>
          <w:sz w:val="28"/>
          <w:szCs w:val="28"/>
        </w:rPr>
        <w:t>синономы</w:t>
      </w:r>
      <w:proofErr w:type="spellEnd"/>
      <w:r w:rsidR="005B2D5E" w:rsidRPr="005E51AD">
        <w:rPr>
          <w:rFonts w:ascii="Times New Roman" w:hAnsi="Times New Roman" w:cs="Times New Roman"/>
          <w:sz w:val="28"/>
          <w:szCs w:val="28"/>
        </w:rPr>
        <w:t xml:space="preserve"> из русского язы</w:t>
      </w:r>
      <w:r w:rsidRPr="005E51AD">
        <w:rPr>
          <w:rFonts w:ascii="Times New Roman" w:hAnsi="Times New Roman" w:cs="Times New Roman"/>
          <w:sz w:val="28"/>
          <w:szCs w:val="28"/>
        </w:rPr>
        <w:t>ка следующим словам:</w:t>
      </w:r>
      <w:r w:rsidR="005E51AD">
        <w:rPr>
          <w:rFonts w:ascii="Times New Roman" w:hAnsi="Times New Roman" w:cs="Times New Roman"/>
          <w:sz w:val="28"/>
          <w:szCs w:val="28"/>
        </w:rPr>
        <w:t xml:space="preserve"> б</w:t>
      </w:r>
      <w:r w:rsidR="00E011B6" w:rsidRPr="005E51AD">
        <w:rPr>
          <w:rFonts w:ascii="Times New Roman" w:hAnsi="Times New Roman" w:cs="Times New Roman"/>
          <w:sz w:val="28"/>
          <w:szCs w:val="28"/>
        </w:rPr>
        <w:t>изнес</w:t>
      </w:r>
      <w:r w:rsidR="005E51AD">
        <w:rPr>
          <w:rFonts w:ascii="Times New Roman" w:hAnsi="Times New Roman" w:cs="Times New Roman"/>
          <w:sz w:val="28"/>
          <w:szCs w:val="28"/>
        </w:rPr>
        <w:t>, б</w:t>
      </w:r>
      <w:r w:rsidR="00E011B6" w:rsidRPr="005E51AD">
        <w:rPr>
          <w:rFonts w:ascii="Times New Roman" w:hAnsi="Times New Roman" w:cs="Times New Roman"/>
          <w:sz w:val="28"/>
          <w:szCs w:val="28"/>
        </w:rPr>
        <w:t>естселлер</w:t>
      </w:r>
      <w:r w:rsidR="005E5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1AD">
        <w:rPr>
          <w:rFonts w:ascii="Times New Roman" w:hAnsi="Times New Roman" w:cs="Times New Roman"/>
          <w:sz w:val="28"/>
          <w:szCs w:val="28"/>
        </w:rPr>
        <w:t>к</w:t>
      </w:r>
      <w:r w:rsidR="00E011B6" w:rsidRPr="005E51AD">
        <w:rPr>
          <w:rFonts w:ascii="Times New Roman" w:hAnsi="Times New Roman" w:cs="Times New Roman"/>
          <w:sz w:val="28"/>
          <w:szCs w:val="28"/>
        </w:rPr>
        <w:t>оуч</w:t>
      </w:r>
      <w:proofErr w:type="spellEnd"/>
      <w:r w:rsidR="005E51AD">
        <w:rPr>
          <w:rFonts w:ascii="Times New Roman" w:hAnsi="Times New Roman" w:cs="Times New Roman"/>
          <w:sz w:val="28"/>
          <w:szCs w:val="28"/>
        </w:rPr>
        <w:t>, и</w:t>
      </w:r>
      <w:r w:rsidR="00E011B6" w:rsidRPr="005E51AD">
        <w:rPr>
          <w:rFonts w:ascii="Times New Roman" w:hAnsi="Times New Roman" w:cs="Times New Roman"/>
          <w:sz w:val="28"/>
          <w:szCs w:val="28"/>
        </w:rPr>
        <w:t>мидж</w:t>
      </w:r>
      <w:r w:rsidR="005E51AD">
        <w:rPr>
          <w:rFonts w:ascii="Times New Roman" w:hAnsi="Times New Roman" w:cs="Times New Roman"/>
          <w:sz w:val="28"/>
          <w:szCs w:val="28"/>
        </w:rPr>
        <w:t>,</w:t>
      </w:r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1AD">
        <w:rPr>
          <w:rFonts w:ascii="Times New Roman" w:hAnsi="Times New Roman" w:cs="Times New Roman"/>
          <w:sz w:val="28"/>
          <w:szCs w:val="28"/>
        </w:rPr>
        <w:t>п</w:t>
      </w:r>
      <w:r w:rsidR="00E011B6" w:rsidRPr="005E51AD">
        <w:rPr>
          <w:rFonts w:ascii="Times New Roman" w:hAnsi="Times New Roman" w:cs="Times New Roman"/>
          <w:sz w:val="28"/>
          <w:szCs w:val="28"/>
        </w:rPr>
        <w:t>ромоушн</w:t>
      </w:r>
      <w:proofErr w:type="spellEnd"/>
      <w:r w:rsidR="005E51AD">
        <w:rPr>
          <w:rFonts w:ascii="Times New Roman" w:hAnsi="Times New Roman" w:cs="Times New Roman"/>
          <w:sz w:val="28"/>
          <w:szCs w:val="28"/>
        </w:rPr>
        <w:t>,</w:t>
      </w:r>
      <w:r w:rsidR="00E011B6" w:rsidRPr="005E51AD">
        <w:rPr>
          <w:rFonts w:ascii="Times New Roman" w:hAnsi="Times New Roman" w:cs="Times New Roman"/>
          <w:sz w:val="28"/>
          <w:szCs w:val="28"/>
        </w:rPr>
        <w:t xml:space="preserve"> </w:t>
      </w:r>
      <w:r w:rsidR="005E51AD">
        <w:rPr>
          <w:rFonts w:ascii="Times New Roman" w:hAnsi="Times New Roman" w:cs="Times New Roman"/>
          <w:sz w:val="28"/>
          <w:szCs w:val="28"/>
        </w:rPr>
        <w:t>л</w:t>
      </w:r>
      <w:r w:rsidRPr="005E51AD">
        <w:rPr>
          <w:rFonts w:ascii="Times New Roman" w:hAnsi="Times New Roman" w:cs="Times New Roman"/>
          <w:sz w:val="28"/>
          <w:szCs w:val="28"/>
        </w:rPr>
        <w:t>идер</w:t>
      </w:r>
      <w:r w:rsidR="00A87CAA">
        <w:rPr>
          <w:rFonts w:ascii="Times New Roman" w:hAnsi="Times New Roman" w:cs="Times New Roman"/>
          <w:sz w:val="28"/>
          <w:szCs w:val="28"/>
        </w:rPr>
        <w:t>.</w:t>
      </w:r>
    </w:p>
    <w:p w:rsidR="00AC6B76" w:rsidRPr="00AC6B76" w:rsidRDefault="00AC6B76" w:rsidP="00AC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выпол</w:t>
      </w:r>
      <w:r w:rsidR="00757B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ения:</w:t>
      </w:r>
      <w:r w:rsidR="00757BC5">
        <w:rPr>
          <w:rFonts w:ascii="Times New Roman" w:hAnsi="Times New Roman" w:cs="Times New Roman"/>
          <w:sz w:val="28"/>
          <w:szCs w:val="28"/>
        </w:rPr>
        <w:t xml:space="preserve"> предпринимательство, </w:t>
      </w:r>
      <w:proofErr w:type="spellStart"/>
      <w:r w:rsidR="00757BC5">
        <w:rPr>
          <w:rFonts w:ascii="Times New Roman" w:hAnsi="Times New Roman" w:cs="Times New Roman"/>
          <w:sz w:val="28"/>
          <w:szCs w:val="28"/>
        </w:rPr>
        <w:t>высокопродаваемый</w:t>
      </w:r>
      <w:proofErr w:type="spellEnd"/>
      <w:r w:rsidR="00757BC5">
        <w:rPr>
          <w:rFonts w:ascii="Times New Roman" w:hAnsi="Times New Roman" w:cs="Times New Roman"/>
          <w:sz w:val="28"/>
          <w:szCs w:val="28"/>
        </w:rPr>
        <w:t>, тренер, образ, продвижение, предводитель</w:t>
      </w:r>
      <w:r w:rsidR="00A87CAA">
        <w:rPr>
          <w:rFonts w:ascii="Times New Roman" w:hAnsi="Times New Roman" w:cs="Times New Roman"/>
          <w:sz w:val="28"/>
          <w:szCs w:val="28"/>
        </w:rPr>
        <w:t>.</w:t>
      </w:r>
    </w:p>
    <w:p w:rsidR="005E51AD" w:rsidRP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77" w:rsidRPr="005E51AD" w:rsidRDefault="00742C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Как мы видим из диаграммы, лишь немногие смогли найти наиболее подходящую замену англицизмам, а треть учащихся вообще не справилась с заданием.</w:t>
      </w:r>
    </w:p>
    <w:p w:rsidR="005B2D5E" w:rsidRDefault="00B65CE7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128270</wp:posOffset>
            </wp:positionV>
            <wp:extent cx="3415665" cy="2657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AD" w:rsidRPr="005E51AD" w:rsidRDefault="005E51AD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77" w:rsidRDefault="00A04277" w:rsidP="005E51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Знаете ли вы значения следующих слов: </w:t>
      </w:r>
      <w:r w:rsidR="005E51AD">
        <w:rPr>
          <w:rFonts w:ascii="Times New Roman" w:hAnsi="Times New Roman" w:cs="Times New Roman"/>
          <w:sz w:val="28"/>
          <w:szCs w:val="28"/>
        </w:rPr>
        <w:t>л</w:t>
      </w:r>
      <w:r w:rsidR="00E011B6" w:rsidRPr="005E51AD">
        <w:rPr>
          <w:rFonts w:ascii="Times New Roman" w:hAnsi="Times New Roman" w:cs="Times New Roman"/>
          <w:sz w:val="28"/>
          <w:szCs w:val="28"/>
        </w:rPr>
        <w:t>изинг</w:t>
      </w:r>
      <w:r w:rsidR="005E51AD">
        <w:rPr>
          <w:rFonts w:ascii="Times New Roman" w:hAnsi="Times New Roman" w:cs="Times New Roman"/>
          <w:sz w:val="28"/>
          <w:szCs w:val="28"/>
        </w:rPr>
        <w:t>,</w:t>
      </w:r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1AD">
        <w:rPr>
          <w:rFonts w:ascii="Times New Roman" w:hAnsi="Times New Roman" w:cs="Times New Roman"/>
          <w:sz w:val="28"/>
          <w:szCs w:val="28"/>
        </w:rPr>
        <w:t>ф</w:t>
      </w:r>
      <w:r w:rsidR="00E011B6" w:rsidRPr="005E51AD">
        <w:rPr>
          <w:rFonts w:ascii="Times New Roman" w:hAnsi="Times New Roman" w:cs="Times New Roman"/>
          <w:sz w:val="28"/>
          <w:szCs w:val="28"/>
        </w:rPr>
        <w:t>рилансер</w:t>
      </w:r>
      <w:proofErr w:type="spellEnd"/>
      <w:r w:rsidR="005E5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1AD">
        <w:rPr>
          <w:rFonts w:ascii="Times New Roman" w:hAnsi="Times New Roman" w:cs="Times New Roman"/>
          <w:sz w:val="28"/>
          <w:szCs w:val="28"/>
        </w:rPr>
        <w:t>блэкаут</w:t>
      </w:r>
      <w:proofErr w:type="spellEnd"/>
      <w:r w:rsidR="005E5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1AD">
        <w:rPr>
          <w:rFonts w:ascii="Times New Roman" w:hAnsi="Times New Roman" w:cs="Times New Roman"/>
          <w:sz w:val="28"/>
          <w:szCs w:val="28"/>
        </w:rPr>
        <w:t>с</w:t>
      </w:r>
      <w:r w:rsidR="00E011B6" w:rsidRPr="005E51AD">
        <w:rPr>
          <w:rFonts w:ascii="Times New Roman" w:hAnsi="Times New Roman" w:cs="Times New Roman"/>
          <w:sz w:val="28"/>
          <w:szCs w:val="28"/>
        </w:rPr>
        <w:t>тартап</w:t>
      </w:r>
      <w:proofErr w:type="spellEnd"/>
      <w:r w:rsidR="005E5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1AD">
        <w:rPr>
          <w:rFonts w:ascii="Times New Roman" w:hAnsi="Times New Roman" w:cs="Times New Roman"/>
          <w:sz w:val="28"/>
          <w:szCs w:val="28"/>
        </w:rPr>
        <w:t>м</w:t>
      </w:r>
      <w:r w:rsidR="00E011B6" w:rsidRPr="005E51AD">
        <w:rPr>
          <w:rFonts w:ascii="Times New Roman" w:hAnsi="Times New Roman" w:cs="Times New Roman"/>
          <w:sz w:val="28"/>
          <w:szCs w:val="28"/>
        </w:rPr>
        <w:t>еинстрим</w:t>
      </w:r>
      <w:proofErr w:type="spellEnd"/>
      <w:r w:rsidR="005E51AD">
        <w:rPr>
          <w:rFonts w:ascii="Times New Roman" w:hAnsi="Times New Roman" w:cs="Times New Roman"/>
          <w:sz w:val="28"/>
          <w:szCs w:val="28"/>
        </w:rPr>
        <w:t>,</w:t>
      </w:r>
      <w:r w:rsidR="00E011B6" w:rsidRPr="005E51AD">
        <w:rPr>
          <w:rFonts w:ascii="Times New Roman" w:hAnsi="Times New Roman" w:cs="Times New Roman"/>
          <w:sz w:val="28"/>
          <w:szCs w:val="28"/>
        </w:rPr>
        <w:t xml:space="preserve"> </w:t>
      </w:r>
      <w:r w:rsidR="005E51AD">
        <w:rPr>
          <w:rFonts w:ascii="Times New Roman" w:hAnsi="Times New Roman" w:cs="Times New Roman"/>
          <w:sz w:val="28"/>
          <w:szCs w:val="28"/>
        </w:rPr>
        <w:t>холдинг. Е</w:t>
      </w:r>
      <w:r w:rsidRPr="005E51AD">
        <w:rPr>
          <w:rFonts w:ascii="Times New Roman" w:hAnsi="Times New Roman" w:cs="Times New Roman"/>
          <w:sz w:val="28"/>
          <w:szCs w:val="28"/>
        </w:rPr>
        <w:t>сли да, напишите их.</w:t>
      </w:r>
    </w:p>
    <w:p w:rsidR="00757BC5" w:rsidRDefault="00757BC5" w:rsidP="00757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выполнения: сдач</w:t>
      </w:r>
      <w:r w:rsidR="005C01E9">
        <w:rPr>
          <w:rFonts w:ascii="Times New Roman" w:hAnsi="Times New Roman" w:cs="Times New Roman"/>
          <w:sz w:val="28"/>
          <w:szCs w:val="28"/>
        </w:rPr>
        <w:t>а в аренду, свободный работник,</w:t>
      </w:r>
      <w:r>
        <w:rPr>
          <w:rFonts w:ascii="Times New Roman" w:hAnsi="Times New Roman" w:cs="Times New Roman"/>
          <w:sz w:val="28"/>
          <w:szCs w:val="28"/>
        </w:rPr>
        <w:t xml:space="preserve"> отключение электроэнергии, новое дело, основное направление, сообщество предприятий</w:t>
      </w:r>
      <w:r w:rsidR="005C01E9">
        <w:rPr>
          <w:rFonts w:ascii="Times New Roman" w:hAnsi="Times New Roman" w:cs="Times New Roman"/>
          <w:sz w:val="28"/>
          <w:szCs w:val="28"/>
        </w:rPr>
        <w:t>.</w:t>
      </w:r>
    </w:p>
    <w:p w:rsidR="005E51AD" w:rsidRDefault="00A87CAA" w:rsidP="005E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2CE16" wp14:editId="2B69062C">
            <wp:extent cx="5013434" cy="360504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51AD" w:rsidRPr="005E51AD" w:rsidRDefault="005E51AD" w:rsidP="005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5E" w:rsidRPr="005E51AD" w:rsidRDefault="00742C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lastRenderedPageBreak/>
        <w:t xml:space="preserve">Около половины опрошенных (48%) не дала объяснения на русском языке, однако некоторые их них утверждали, что активно их используют, но не могут дать определение. Другие же ученики с трудом дали определения более половине слов. </w:t>
      </w:r>
    </w:p>
    <w:p w:rsidR="005B2D5E" w:rsidRPr="005E51AD" w:rsidRDefault="005B2D5E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277" w:rsidRPr="005E51AD" w:rsidRDefault="00A04277" w:rsidP="005E51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Переведите </w:t>
      </w:r>
      <w:r w:rsidR="005C01E9">
        <w:rPr>
          <w:rFonts w:ascii="Times New Roman" w:hAnsi="Times New Roman" w:cs="Times New Roman"/>
          <w:sz w:val="28"/>
          <w:szCs w:val="28"/>
        </w:rPr>
        <w:t>предложения</w:t>
      </w:r>
      <w:r w:rsidRPr="005E51AD">
        <w:rPr>
          <w:rFonts w:ascii="Times New Roman" w:hAnsi="Times New Roman" w:cs="Times New Roman"/>
          <w:sz w:val="28"/>
          <w:szCs w:val="28"/>
        </w:rPr>
        <w:t xml:space="preserve"> с русского на русский (</w:t>
      </w:r>
      <w:r w:rsidR="005C01E9">
        <w:rPr>
          <w:rFonts w:ascii="Times New Roman" w:hAnsi="Times New Roman" w:cs="Times New Roman"/>
          <w:sz w:val="28"/>
          <w:szCs w:val="28"/>
        </w:rPr>
        <w:t>предложения</w:t>
      </w:r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r w:rsidR="005C01E9">
        <w:rPr>
          <w:rFonts w:ascii="Times New Roman" w:hAnsi="Times New Roman" w:cs="Times New Roman"/>
          <w:sz w:val="28"/>
          <w:szCs w:val="28"/>
        </w:rPr>
        <w:t>содержат модные заимствования</w:t>
      </w:r>
      <w:r w:rsidRPr="005E51AD">
        <w:rPr>
          <w:rFonts w:ascii="Times New Roman" w:hAnsi="Times New Roman" w:cs="Times New Roman"/>
          <w:sz w:val="28"/>
          <w:szCs w:val="28"/>
        </w:rPr>
        <w:t>).</w:t>
      </w:r>
    </w:p>
    <w:p w:rsidR="005B2D5E" w:rsidRPr="005E51AD" w:rsidRDefault="005B2D5E" w:rsidP="005E5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Переведите предложения с «русского на русский»:</w:t>
      </w:r>
    </w:p>
    <w:p w:rsidR="005B2D5E" w:rsidRPr="005E51AD" w:rsidRDefault="005B2D5E" w:rsidP="005E5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C2" w:rsidRPr="005E51AD" w:rsidRDefault="00742C77" w:rsidP="005E51A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В Москве множество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, где можно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пошопиться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и найти презенты для любого случая</w:t>
      </w:r>
    </w:p>
    <w:p w:rsidR="00F828C2" w:rsidRPr="005E51AD" w:rsidRDefault="00742C77" w:rsidP="005E51A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>После университета я буду работать копирайтером, имиджмейкером, ну или на крайний случай – менеджером</w:t>
      </w:r>
    </w:p>
    <w:p w:rsidR="00F828C2" w:rsidRPr="005E51AD" w:rsidRDefault="00742C77" w:rsidP="005E51A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Наш интернет-провайдер создают новый браузер, в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кото-ром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 юзер может найти любой сайт по первому клику </w:t>
      </w:r>
    </w:p>
    <w:p w:rsidR="00F828C2" w:rsidRPr="005E51AD" w:rsidRDefault="00742C77" w:rsidP="005E51A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уикэнд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хотели пойти своей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коммюнити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хоррор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>, а в итоге попали на малобюджетный триллер</w:t>
      </w:r>
    </w:p>
    <w:p w:rsidR="00F828C2" w:rsidRDefault="00742C77" w:rsidP="005E51A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фудкорта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молла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вы сможете приобрести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хэндмэйд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одежду, а также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крафтовые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сувениры от лучших арт-дизайнеров и </w:t>
      </w:r>
      <w:proofErr w:type="spellStart"/>
      <w:r w:rsidRPr="005E51AD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25" w:rsidRDefault="007D4F25" w:rsidP="00757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4F25" w:rsidRDefault="007D4F25" w:rsidP="00757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4F25" w:rsidRDefault="007D4F25" w:rsidP="00757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7BC5" w:rsidRDefault="005C01E9" w:rsidP="00757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выполнения:</w:t>
      </w:r>
    </w:p>
    <w:p w:rsidR="00757BC5" w:rsidRPr="005E51AD" w:rsidRDefault="00757BC5" w:rsidP="00757BC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В Москве множество </w:t>
      </w:r>
      <w:r w:rsidR="007D4F25">
        <w:rPr>
          <w:rFonts w:ascii="Times New Roman" w:hAnsi="Times New Roman" w:cs="Times New Roman"/>
          <w:sz w:val="28"/>
          <w:szCs w:val="28"/>
        </w:rPr>
        <w:t>рынков</w:t>
      </w:r>
      <w:r w:rsidRPr="005E51AD">
        <w:rPr>
          <w:rFonts w:ascii="Times New Roman" w:hAnsi="Times New Roman" w:cs="Times New Roman"/>
          <w:sz w:val="28"/>
          <w:szCs w:val="28"/>
        </w:rPr>
        <w:t xml:space="preserve">, где можно </w:t>
      </w:r>
      <w:r>
        <w:rPr>
          <w:rFonts w:ascii="Times New Roman" w:hAnsi="Times New Roman" w:cs="Times New Roman"/>
          <w:sz w:val="28"/>
          <w:szCs w:val="28"/>
        </w:rPr>
        <w:t>купить товары</w:t>
      </w:r>
      <w:r w:rsidRPr="005E51AD">
        <w:rPr>
          <w:rFonts w:ascii="Times New Roman" w:hAnsi="Times New Roman" w:cs="Times New Roman"/>
          <w:sz w:val="28"/>
          <w:szCs w:val="28"/>
        </w:rPr>
        <w:t xml:space="preserve"> и найти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 w:rsidRPr="005E51AD">
        <w:rPr>
          <w:rFonts w:ascii="Times New Roman" w:hAnsi="Times New Roman" w:cs="Times New Roman"/>
          <w:sz w:val="28"/>
          <w:szCs w:val="28"/>
        </w:rPr>
        <w:t xml:space="preserve"> для любого случая</w:t>
      </w:r>
    </w:p>
    <w:p w:rsidR="00757BC5" w:rsidRPr="005E51AD" w:rsidRDefault="00757BC5" w:rsidP="00757BC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После университета я буду 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рекламных тестов</w:t>
      </w:r>
      <w:r w:rsidRPr="005E51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разработчиком образа персон</w:t>
      </w:r>
      <w:r w:rsidRPr="005E51AD">
        <w:rPr>
          <w:rFonts w:ascii="Times New Roman" w:hAnsi="Times New Roman" w:cs="Times New Roman"/>
          <w:sz w:val="28"/>
          <w:szCs w:val="28"/>
        </w:rPr>
        <w:t xml:space="preserve">, ну или на крайний случай – </w:t>
      </w:r>
      <w:r>
        <w:rPr>
          <w:rFonts w:ascii="Times New Roman" w:hAnsi="Times New Roman" w:cs="Times New Roman"/>
          <w:sz w:val="28"/>
          <w:szCs w:val="28"/>
        </w:rPr>
        <w:t>управленцем</w:t>
      </w:r>
    </w:p>
    <w:p w:rsidR="007D4F25" w:rsidRPr="005E51AD" w:rsidRDefault="007D4F25" w:rsidP="007D4F2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Наш интернет-провайдер создают новый браузер, в </w:t>
      </w:r>
      <w:proofErr w:type="gramStart"/>
      <w:r w:rsidRPr="005E51AD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-ром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юзер может найти любую страницу</w:t>
      </w:r>
      <w:r w:rsidRPr="005E51AD">
        <w:rPr>
          <w:rFonts w:ascii="Times New Roman" w:hAnsi="Times New Roman" w:cs="Times New Roman"/>
          <w:sz w:val="28"/>
          <w:szCs w:val="28"/>
        </w:rPr>
        <w:t xml:space="preserve"> по первому </w:t>
      </w:r>
      <w:r>
        <w:rPr>
          <w:rFonts w:ascii="Times New Roman" w:hAnsi="Times New Roman" w:cs="Times New Roman"/>
          <w:sz w:val="28"/>
          <w:szCs w:val="28"/>
        </w:rPr>
        <w:t>нажатию мыши</w:t>
      </w:r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C5" w:rsidRPr="005E51AD" w:rsidRDefault="00757BC5" w:rsidP="00757BC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В </w:t>
      </w:r>
      <w:r w:rsidR="007D4F25">
        <w:rPr>
          <w:rFonts w:ascii="Times New Roman" w:hAnsi="Times New Roman" w:cs="Times New Roman"/>
          <w:sz w:val="28"/>
          <w:szCs w:val="28"/>
        </w:rPr>
        <w:t xml:space="preserve">выходные  хотели пойти своим сообществом </w:t>
      </w:r>
      <w:r w:rsidRPr="005E51AD">
        <w:rPr>
          <w:rFonts w:ascii="Times New Roman" w:hAnsi="Times New Roman" w:cs="Times New Roman"/>
          <w:sz w:val="28"/>
          <w:szCs w:val="28"/>
        </w:rPr>
        <w:t xml:space="preserve">на </w:t>
      </w:r>
      <w:r w:rsidR="007D4F25">
        <w:rPr>
          <w:rFonts w:ascii="Times New Roman" w:hAnsi="Times New Roman" w:cs="Times New Roman"/>
          <w:sz w:val="28"/>
          <w:szCs w:val="28"/>
        </w:rPr>
        <w:t>фильм ужасов</w:t>
      </w:r>
      <w:r w:rsidRPr="005E51AD">
        <w:rPr>
          <w:rFonts w:ascii="Times New Roman" w:hAnsi="Times New Roman" w:cs="Times New Roman"/>
          <w:sz w:val="28"/>
          <w:szCs w:val="28"/>
        </w:rPr>
        <w:t>, а</w:t>
      </w:r>
      <w:r w:rsidR="007D4F25">
        <w:rPr>
          <w:rFonts w:ascii="Times New Roman" w:hAnsi="Times New Roman" w:cs="Times New Roman"/>
          <w:sz w:val="28"/>
          <w:szCs w:val="28"/>
        </w:rPr>
        <w:t xml:space="preserve"> в итоге попали на дешёвый</w:t>
      </w:r>
      <w:r w:rsidRPr="005E51AD">
        <w:rPr>
          <w:rFonts w:ascii="Times New Roman" w:hAnsi="Times New Roman" w:cs="Times New Roman"/>
          <w:sz w:val="28"/>
          <w:szCs w:val="28"/>
        </w:rPr>
        <w:t xml:space="preserve"> </w:t>
      </w:r>
      <w:r w:rsidR="007D4F25">
        <w:rPr>
          <w:rFonts w:ascii="Times New Roman" w:hAnsi="Times New Roman" w:cs="Times New Roman"/>
          <w:sz w:val="28"/>
          <w:szCs w:val="28"/>
        </w:rPr>
        <w:t>фильм, вызывающий эмоциональный всплеск</w:t>
      </w:r>
    </w:p>
    <w:p w:rsidR="00757BC5" w:rsidRDefault="00757BC5" w:rsidP="00757BC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 w:rsidR="007D4F25">
        <w:rPr>
          <w:rFonts w:ascii="Times New Roman" w:hAnsi="Times New Roman" w:cs="Times New Roman"/>
          <w:sz w:val="28"/>
          <w:szCs w:val="28"/>
        </w:rPr>
        <w:t>перекусочной</w:t>
      </w:r>
      <w:proofErr w:type="spellEnd"/>
      <w:r w:rsidR="007D4F25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Pr="005E51A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D4F25">
        <w:rPr>
          <w:rFonts w:ascii="Times New Roman" w:hAnsi="Times New Roman" w:cs="Times New Roman"/>
          <w:sz w:val="28"/>
          <w:szCs w:val="28"/>
        </w:rPr>
        <w:t>торгового центра вы сможете приобрести одежду ручной работы</w:t>
      </w:r>
      <w:r w:rsidRPr="005E51A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4F25">
        <w:rPr>
          <w:rFonts w:ascii="Times New Roman" w:hAnsi="Times New Roman" w:cs="Times New Roman"/>
          <w:sz w:val="28"/>
          <w:szCs w:val="28"/>
        </w:rPr>
        <w:t>ремесленные</w:t>
      </w:r>
      <w:r w:rsidRPr="005E51AD">
        <w:rPr>
          <w:rFonts w:ascii="Times New Roman" w:hAnsi="Times New Roman" w:cs="Times New Roman"/>
          <w:sz w:val="28"/>
          <w:szCs w:val="28"/>
        </w:rPr>
        <w:t xml:space="preserve"> сувениры от лучших </w:t>
      </w:r>
      <w:r w:rsidR="007D4F25">
        <w:rPr>
          <w:rFonts w:ascii="Times New Roman" w:hAnsi="Times New Roman" w:cs="Times New Roman"/>
          <w:sz w:val="28"/>
          <w:szCs w:val="28"/>
        </w:rPr>
        <w:t xml:space="preserve">художников </w:t>
      </w:r>
      <w:r w:rsidRPr="005E51AD">
        <w:rPr>
          <w:rFonts w:ascii="Times New Roman" w:hAnsi="Times New Roman" w:cs="Times New Roman"/>
          <w:sz w:val="28"/>
          <w:szCs w:val="28"/>
        </w:rPr>
        <w:t xml:space="preserve">и </w:t>
      </w:r>
      <w:r w:rsidR="007D4F25">
        <w:rPr>
          <w:rFonts w:ascii="Times New Roman" w:hAnsi="Times New Roman" w:cs="Times New Roman"/>
          <w:sz w:val="28"/>
          <w:szCs w:val="28"/>
        </w:rPr>
        <w:t>свободных рабочих</w:t>
      </w:r>
    </w:p>
    <w:p w:rsidR="00757BC5" w:rsidRPr="005E51AD" w:rsidRDefault="00757BC5" w:rsidP="00757B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2D5E" w:rsidRDefault="005B2D5E" w:rsidP="005E5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D5E" w:rsidRPr="005E51AD" w:rsidRDefault="005B2D5E" w:rsidP="005E51A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0993" cy="3184635"/>
            <wp:effectExtent l="19050" t="0" r="657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2D5E" w:rsidRPr="005E51AD" w:rsidRDefault="005B2D5E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D5E" w:rsidRPr="005E51AD" w:rsidRDefault="005B2D5E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C77" w:rsidRPr="005E51AD" w:rsidRDefault="00742C77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AD">
        <w:rPr>
          <w:rFonts w:ascii="Times New Roman" w:hAnsi="Times New Roman" w:cs="Times New Roman"/>
          <w:sz w:val="28"/>
          <w:szCs w:val="28"/>
        </w:rPr>
        <w:t xml:space="preserve">Всего в них были заключены 22 англицизма, синонимы которым в большей или меньшей степени дало подавляющее большинство учащихся. Из чего можно сделать вывод, что употребление заимствованных слов с лёгкостью можно сократить в повседневной речи. </w:t>
      </w:r>
    </w:p>
    <w:p w:rsidR="005B2D5E" w:rsidRPr="005E51AD" w:rsidRDefault="005B2D5E" w:rsidP="005C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1B6" w:rsidRPr="005C01E9" w:rsidRDefault="00E011B6" w:rsidP="0001686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</w:t>
      </w:r>
    </w:p>
    <w:p w:rsidR="00E011B6" w:rsidRPr="005E51AD" w:rsidRDefault="00E011B6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ходе исследовательской работы мы пришли к следующим выводам:</w:t>
      </w:r>
    </w:p>
    <w:p w:rsidR="00E011B6" w:rsidRPr="005E51AD" w:rsidRDefault="00E011B6" w:rsidP="005E51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Иноязычная терминология представляет собой интереснейший лингвистический феномен, роль которого в русском языке весьма существенна.</w:t>
      </w:r>
    </w:p>
    <w:p w:rsidR="00E011B6" w:rsidRPr="005E51AD" w:rsidRDefault="00E011B6" w:rsidP="005E51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англицизмы и американизмы, проникающие в нашу речь – явление закономерное, отражающее активизировавшиеся в последние десятилетия экономические, политические, культурные, общественные связи и взаимоотношения России с другими странами, в частности с Америкой и процесс интеграции.</w:t>
      </w:r>
    </w:p>
    <w:p w:rsidR="00E011B6" w:rsidRPr="005E51AD" w:rsidRDefault="00E011B6" w:rsidP="005E51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погоне за всем иностранным и в стремлении копировать западные образцы, мы все больше свою самобытность, в том числе и в языке.</w:t>
      </w:r>
    </w:p>
    <w:p w:rsidR="00E011B6" w:rsidRPr="005E51AD" w:rsidRDefault="00E011B6" w:rsidP="005E51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отражает образ жизни и образ мыслей. Возможно, именно вследствие этого утрачивается интерес к родному языку, русской литературе и культуре. А в среде молодежи наблюдается косноязычие, снижение грамотности и языковой и общей культуры.</w:t>
      </w:r>
    </w:p>
    <w:p w:rsidR="00E011B6" w:rsidRPr="005E51AD" w:rsidRDefault="00E011B6" w:rsidP="005E51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– явление живое, изменяющееся. Процессы, происходящие в нем, закономерны, но хотелось бы, там, где можно, обойтись средствами русского языка, не прибегать к иноязычным элементам, не отдавать дань моде, а беречь родной язык, родную культуру и не следовать тенденции не только жить, но и мыслить по-американски.</w:t>
      </w:r>
    </w:p>
    <w:p w:rsidR="00E011B6" w:rsidRPr="005E51AD" w:rsidRDefault="00E011B6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Выполненная работа (теоретическая и практическая часть) позволила понять процесс глобализации в сфере лингвистики русского языка и культуры.</w:t>
      </w:r>
    </w:p>
    <w:p w:rsidR="00E011B6" w:rsidRPr="005E51AD" w:rsidRDefault="00E011B6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Позитивные черты</w:t>
      </w:r>
      <w:r w:rsidR="00B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 заимствования</w:t>
      </w:r>
    </w:p>
    <w:p w:rsidR="00E011B6" w:rsidRPr="005E51AD" w:rsidRDefault="00E011B6" w:rsidP="005E51A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общаться с другими людьми;</w:t>
      </w:r>
    </w:p>
    <w:p w:rsidR="00E011B6" w:rsidRPr="005E51AD" w:rsidRDefault="00E011B6" w:rsidP="005E51A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другую культуру;</w:t>
      </w:r>
    </w:p>
    <w:p w:rsidR="00E011B6" w:rsidRPr="005E51AD" w:rsidRDefault="00E011B6" w:rsidP="005E51A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получить работу в другой стране</w:t>
      </w:r>
    </w:p>
    <w:p w:rsidR="00E011B6" w:rsidRPr="005E51AD" w:rsidRDefault="00E011B6" w:rsidP="005E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Отрицательные черты процесса заимствования</w:t>
      </w:r>
    </w:p>
    <w:p w:rsidR="00E011B6" w:rsidRPr="005E51AD" w:rsidRDefault="00E011B6" w:rsidP="005E51A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потерять ценности родного языка;</w:t>
      </w:r>
    </w:p>
    <w:p w:rsidR="00E011B6" w:rsidRPr="005E51AD" w:rsidRDefault="00E011B6" w:rsidP="005E51A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 родную культуру в погоне за западными ценностями.</w:t>
      </w:r>
    </w:p>
    <w:p w:rsidR="007D4F25" w:rsidRDefault="007D4F25" w:rsidP="007D4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86D" w:rsidRDefault="005C01E9" w:rsidP="007D4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011B6" w:rsidRPr="005C01E9" w:rsidRDefault="004D3710" w:rsidP="000168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5C01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01E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11B6" w:rsidRPr="005E51AD" w:rsidRDefault="00E011B6" w:rsidP="005E5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стороны, многочисленные англицизмы, проникающие в русский язык – явление закономерное, отражающее активизировавшиеся в последнее десятилетие экономические, политические, культурные, общественные связи </w:t>
      </w:r>
      <w:r w:rsidRPr="005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65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5E5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взаимоотношения</w:t>
        </w:r>
      </w:hyperlink>
      <w:r w:rsidR="00B65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с другими странами. С другой стороны, с грустью приходится констатировать, что в погоне за всем иностранным, в стремлении копировать западные образцы мы все больше теряем свою самобытность, в том числе и в языке, ибо язык отражает образ жизни и образ мыслей. Как следствие этого - потеря интереса к родному (русскому) языку,</w:t>
      </w:r>
      <w:r w:rsidR="00B65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Pr="005E51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русской литературе</w:t>
        </w:r>
      </w:hyperlink>
      <w:r w:rsidR="00B65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культуре, косноязычие, снижение грамотности и языковой и общей культуры. Значительно увеличилось число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русскоязычных людей, знающих английский язык. </w:t>
      </w:r>
      <w:proofErr w:type="gramStart"/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в речевой ситуации английское слово становится более престижным, чем русское, экспрессия его новизны притягательна, оно может подчеркивать высокий уровень информативности говорящего.</w:t>
      </w:r>
      <w:proofErr w:type="gramEnd"/>
    </w:p>
    <w:p w:rsidR="00E011B6" w:rsidRPr="005E51AD" w:rsidRDefault="00E011B6" w:rsidP="005E5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тема, поднятая в нашей научно – исследовательской работе, достаточно актуальна. В наше время люди пытаются все больше и больше изучать иностранные языки. И это отлично. Но не нужно забывать и о родной речи.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1B6" w:rsidRPr="005E51AD" w:rsidRDefault="00E011B6" w:rsidP="005E5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древних времен наши предки пытались сохранить свою речь и донести до потомков, так были придуманы книги. Ведь не зря говорилось, что русский язык - могучий язык. Мы должны любить и уважать свой народ. Ведь наш язык - один из богатейших в </w:t>
      </w:r>
      <w:r w:rsidR="00B6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мире. Русские писатели, мастера слова восхищались русским языком, отмечали его достоинства, особенности своеобразия. Известный писатель Паустовский обращаясь к современникам, то есть к нам с вами, напоминает: "Нам дан во владение самый богатый, волшебный, меткий, могучий, самый богатый русский язык". И мы обязаны это всегда помнить. Наш язык достоин, чтобы его уважали! Так же и наша речь, ведь речь складывается из языка.</w:t>
      </w:r>
    </w:p>
    <w:p w:rsidR="00E011B6" w:rsidRPr="005E51AD" w:rsidRDefault="00E011B6" w:rsidP="005E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7" w:rsidRPr="005E51AD" w:rsidRDefault="005C01E9" w:rsidP="005C0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D3710" w:rsidRPr="005C01E9" w:rsidRDefault="004D3710" w:rsidP="005C01E9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E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7448D8" w:rsidRPr="007448D8" w:rsidRDefault="007448D8" w:rsidP="005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D8">
        <w:rPr>
          <w:rFonts w:ascii="Times New Roman" w:hAnsi="Times New Roman" w:cs="Times New Roman"/>
          <w:sz w:val="28"/>
          <w:szCs w:val="28"/>
        </w:rPr>
        <w:t>1. Боженко Л.Н. Заимствованная лексика в современном русском языке</w:t>
      </w:r>
      <w:proofErr w:type="gramStart"/>
      <w:r w:rsidRPr="007448D8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7448D8"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http://filologdirect.narod.ru/sra/sra_2006_19.html. - </w:t>
      </w:r>
      <w:proofErr w:type="spellStart"/>
      <w:r w:rsidRPr="007448D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448D8">
        <w:rPr>
          <w:rFonts w:ascii="Times New Roman" w:hAnsi="Times New Roman" w:cs="Times New Roman"/>
          <w:sz w:val="28"/>
          <w:szCs w:val="28"/>
        </w:rPr>
        <w:t>. с экрана. – На рус</w:t>
      </w:r>
      <w:proofErr w:type="gramStart"/>
      <w:r w:rsidRPr="00744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8D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448D8">
        <w:rPr>
          <w:rFonts w:ascii="Times New Roman" w:hAnsi="Times New Roman" w:cs="Times New Roman"/>
          <w:sz w:val="28"/>
          <w:szCs w:val="28"/>
        </w:rPr>
        <w:t>з.</w:t>
      </w:r>
    </w:p>
    <w:p w:rsidR="007448D8" w:rsidRPr="007448D8" w:rsidRDefault="007448D8" w:rsidP="005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48D8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7448D8">
        <w:rPr>
          <w:rFonts w:ascii="Times New Roman" w:hAnsi="Times New Roman" w:cs="Times New Roman"/>
          <w:sz w:val="28"/>
          <w:szCs w:val="28"/>
        </w:rPr>
        <w:t xml:space="preserve"> Максим. Русский язык на грани нервного срыва</w:t>
      </w:r>
      <w:proofErr w:type="gramStart"/>
      <w:r w:rsidRPr="007448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8D8">
        <w:rPr>
          <w:rFonts w:ascii="Times New Roman" w:hAnsi="Times New Roman" w:cs="Times New Roman"/>
          <w:sz w:val="28"/>
          <w:szCs w:val="28"/>
        </w:rPr>
        <w:t xml:space="preserve"> Книга. – М.: Знак: Языки славянских культур, 2008. – 232 с.</w:t>
      </w:r>
    </w:p>
    <w:p w:rsidR="007448D8" w:rsidRPr="007448D8" w:rsidRDefault="007448D8" w:rsidP="005C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D8">
        <w:rPr>
          <w:rFonts w:ascii="Times New Roman" w:hAnsi="Times New Roman" w:cs="Times New Roman"/>
          <w:sz w:val="28"/>
          <w:szCs w:val="28"/>
        </w:rPr>
        <w:t xml:space="preserve">3. Чистякова О.Н. Заимствования в современном русском языке [Электронный ресурс]. – Режим доступа: http://www.kls.ksu.ru/boduen/bodart_1.php?id=8&amp;num=26000000. – </w:t>
      </w:r>
      <w:proofErr w:type="spellStart"/>
      <w:r w:rsidRPr="007448D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448D8">
        <w:rPr>
          <w:rFonts w:ascii="Times New Roman" w:hAnsi="Times New Roman" w:cs="Times New Roman"/>
          <w:sz w:val="28"/>
          <w:szCs w:val="28"/>
        </w:rPr>
        <w:t>. с экрана. – На рус</w:t>
      </w:r>
      <w:proofErr w:type="gramStart"/>
      <w:r w:rsidRPr="007448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8D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448D8">
        <w:rPr>
          <w:rFonts w:ascii="Times New Roman" w:hAnsi="Times New Roman" w:cs="Times New Roman"/>
          <w:sz w:val="28"/>
          <w:szCs w:val="28"/>
        </w:rPr>
        <w:t>з.</w:t>
      </w:r>
    </w:p>
    <w:p w:rsidR="007448D8" w:rsidRPr="007448D8" w:rsidRDefault="007448D8" w:rsidP="005C01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6D" w:rsidRPr="005C01E9" w:rsidRDefault="005C01E9" w:rsidP="005C01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8D8" w:rsidRDefault="007448D8" w:rsidP="007448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48D8" w:rsidRPr="005C01E9" w:rsidRDefault="007448D8" w:rsidP="00744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1E9">
        <w:rPr>
          <w:rFonts w:ascii="Times New Roman" w:hAnsi="Times New Roman" w:cs="Times New Roman"/>
          <w:sz w:val="28"/>
          <w:szCs w:val="28"/>
        </w:rPr>
        <w:t>СПИСОК ЗАИМСТВОВАНИЙ ИЗ АНГЛИЙСКОГО ЯЗЫКА</w:t>
      </w:r>
    </w:p>
    <w:p w:rsidR="0001686D" w:rsidRDefault="0001686D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Бизнес и право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аутсорсинг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outsourcing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передача части неосновных операций сторонней организации, специализирующейся в этой сфере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бестселлер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bestseller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хорошо продающаяся книга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бизнес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(от слова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busy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[занятый]) — занятие, дело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бизнесмен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businessman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предприниматель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billing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счёт, билет, система ведения счёта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брокер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broker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, восходит к старофранцузскому «торговец вином»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дефолт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невыполнение обязательств, несоблюдение правил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дилер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dealer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торговец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заключать сделки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дистрибьютер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distributor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оптовый агент, перепродающий («распределяющий») товар через собственную сеть покупателей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доллар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dollar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денежная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 xml:space="preserve"> ед. США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инсайдер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insider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внутри) — человек, имеющий доступ к конфиденциальной информации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лизинг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leasing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аренда, сдача внаём)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копирайтер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copywriter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рекламный специалист, создающий идеи, концепции и тексты для всех видов рекламы.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маркетинг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рынок)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менеджер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руководить, управлять), от лат.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manus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рука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менеджмент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management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merchandiser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merchandising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merchandise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товар, английским заимствовано из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>, дословно: товароведение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разработка названий для товаров, услуг и организаций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naming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называние)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пиар — PR (сокр.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relation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 — связи с общественностью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прайслист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pricelist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список цен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промоушн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дословно: продвижение, «раскрутка»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промоутер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promoter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человек, занимающийся продвижением чего-либо, также пишут: промотор,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промоутор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пресс-релиз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press-release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представление в прессу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инфосообщения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компанией о себе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стагфляция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stagflation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stagnation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inflation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небольшая компания, разрабатывающая новое изделие с неизвестным результатом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офис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офшор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offshore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off-shore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вне побережья, то есть вне юрисдикции страны, которой принадлежит побережье)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пенни, пенсы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penny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pence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британская монета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lastRenderedPageBreak/>
        <w:t xml:space="preserve">риелтор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realtor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realty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недвижимость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franchiser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франчайзинг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franchising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заимствовано английским из фр.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franchise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франшиза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холдинг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holding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один из видов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автоспорт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autosport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бадминтон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badminton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баскетбол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basketball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basket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дословно: корзиночный мяч)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бейсбол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baseball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бейсджампинг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jumping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прыжки с устойчивого основания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бокс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boxing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виндсёрфинг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windsurfing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волейбол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volleyball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гандбол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handball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ручной мяч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гейм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игра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геймплей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gameplay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(от «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» — игра и «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» — играть)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внутриигровые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механика и взаимодействие. Игровой процесс.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гол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цель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голкипер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goalkeeper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вратарь (хранитель «ворот»)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дайвинг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diving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(от «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dive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» — нырять) — подводное плавание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джогинг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jogging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jog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бегать трусцой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дрегрейсинг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drag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racing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drag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тащить, волочить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дриблинг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dribbling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dribble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капать, просачиваться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дрифтрейсинг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drift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racing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drift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дословно «дрейф, занос, юз», то есть когда авто' «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юзит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»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зорбинг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zorb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прозрачная сфера, в которой катится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зорбонавт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кайтинг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kiting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kite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воздушный змей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кайтсёрфинг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kite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surfing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кикбоксинг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boxing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>, бить ногами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клинч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clinch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(бокс)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кросс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пересекать, бег по пересеченной местности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нокаут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knockout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(дословно — вышибание, вывод из строя)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нокдаун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knockdown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овертайм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overtime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дословно: сверх времени, дополнительное время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офсайд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offside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вне игры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пейнтбол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paintball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шарик с краской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пейс-кар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машина безопасности в автогонках.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паддок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>пит-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зона размещения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автогоночных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команд на автодроме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>пит-стоп — заезд гоночного автомобиля на пит-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для дозаправки, замены шин и прочего обслуживания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пенальти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penalty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наказание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lastRenderedPageBreak/>
        <w:t xml:space="preserve">плей-офф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play-off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игры на выбывание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ралли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rally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сбор, собираться вместе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регби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rugby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(от названия местности Регби)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рекордсмен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recordsman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человек, устанавливающий рекорды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кольцо, круг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робджампинг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rob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jumping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rob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канат, трос, прыжки с высоты, когда прыгуна обвязывают верёвками, «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тарзанка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»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сёрфинг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surfing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surf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гребень волны, прибой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сноуборд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snowboard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«снеговая доска», доска для катания по снегу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сноубординг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snowboarding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софтбол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softball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спидвей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speedway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скоростная дорога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спорт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от старофранцузского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desport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развлечение, досуг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спортсмен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sportsman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человек, занимающийся спортом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streetball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уличный баскетбол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стритрейсинг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racing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уличые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гонки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тайм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time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таймаут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перерыв во времени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тренинг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тренироваться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foul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против правил, неправильный, нечестный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форвард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нападающий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фристайл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freestyle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свободный стиль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футбол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ножной мяч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хавбек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half-back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полузащитник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Информатика и веб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апгрейд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upgrade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обновление аппаратной части компьютерных систем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аплет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applet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маленькое приложение, исполняемое на клиенте как часть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ассемблер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assembler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сборщик, язык программирования низкого уровня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баг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bug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ошибка в софтвере [какой-либо программе], дословно — жук, жучок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байт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byte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ед. изм. информационной ёмкости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баннер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banner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флаг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бит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(сокр.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binary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digit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 — двоичная цифра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блог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(сокр. от «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») — дневник в Интернете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человек, ведущий блог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браузер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browser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просматриватель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бэкслэш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backslash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обратная косая черта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веб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сеть, от «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» — всемирная паутина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декремент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decrement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уменьшение операнда на 1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десктоп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desktop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поверх стола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верх письменного стола, крышка)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lastRenderedPageBreak/>
        <w:t>дорвей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doorway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входная страница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инкремент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increment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увеличение операнда на 1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Интернет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межсеть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. Интернет соединяет собою множество локальных сетей.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интернет сервис провайдер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provider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поставщик интернет-услуг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интерфейс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поверхность раздела, стык, способы взаимодействия ч-либо с человеком. То, что помогает соединять между собой лицевые панели разных приборов (изначально).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киберсквотер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cybersquatter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человек, занимающийся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киберсквотингом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киберсквотинг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cybersquatting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(с англ. перепродажа доменных адресов)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клик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щелчок, подражание звуку, который издает мышка при нажатии клавиши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>лэптоп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лептоп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) ноутбук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laptop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= колени сидящего человека)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логин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имя пользователя в системе. Предоставляя его и пароль, пользователь получает доступ к некоторому сервису, например, компьютерной программе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термин, применяемый к гипертекстовым документам.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микропроцессор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microprocessor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онлайн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на линии, на связи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>офлайн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— offline, off-line — </w:t>
      </w:r>
      <w:r w:rsidRPr="003A2561">
        <w:rPr>
          <w:rFonts w:ascii="Times New Roman" w:hAnsi="Times New Roman" w:cs="Times New Roman"/>
          <w:sz w:val="28"/>
          <w:szCs w:val="28"/>
        </w:rPr>
        <w:t>в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реале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2561">
        <w:rPr>
          <w:rFonts w:ascii="Times New Roman" w:hAnsi="Times New Roman" w:cs="Times New Roman"/>
          <w:sz w:val="28"/>
          <w:szCs w:val="28"/>
        </w:rPr>
        <w:t>В отключенном от компьютерной сети состоянии (изначально)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парсинг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parsing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синтаксический разбор входной последовательности в соответствии с формальной грамматикой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парсер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parser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программа, реализующая синтаксический разбор; синтаксический анализатор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пиксел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pixel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(сокр.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 — минимальная адресуемая единица изображения на экране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плагин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plugin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plug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, «подключать») — программный модуль, расширяющий функциональность, обычно очень специфичную, главного приложения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подкастинг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podcasting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вещание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постинг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posting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написание сообщений на форуме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превью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preview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предварительная информация, дающая представление о содержании развёрнутого информационного массива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свопинг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swapping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замена одного сегмента программы в памяти другим и восстановление его по запросу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сервис-пак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pack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коллекция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апдэйтов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багфиксов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и/или улучшений, доставляемая в виде одного устанавливаемого пакета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скриншот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снимок экрана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слэш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slash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косая черта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софтвер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программное обеспечение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lastRenderedPageBreak/>
        <w:t>сервлет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servlet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программа, исполняемая на сервере и расширяющая функциональность веб-сервера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спам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spam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марка мясных консервов, реклама которых успела надоесть многим (от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spiced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транзистор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transistor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resistor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 — переменное сопротивление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трафик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объём информации, принимаемой и отправляемой в компьютерной сети; дорожное движение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тред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thread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нить, поток отдельно выполняемого кода в программе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файервол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firewall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огненная стена. Противопожарная стена между домами, предотвращающая распространение огня (в этом значении по-русски используется немецкое слово с тем же значением — брандмауэр). Программа, реализующая фильтрацию трафика и защиту компьютера от хакерских атак.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файл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именованное место в памяти компьютера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чипсет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chipset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набор микросхем для выполнения 1 или нескольких связанных функций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хакер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hacker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программист, нарушающий работой своего программного кода законы, в частности получающий несанкционированный доступ и управление данными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61">
        <w:rPr>
          <w:rFonts w:ascii="Times New Roman" w:hAnsi="Times New Roman" w:cs="Times New Roman"/>
          <w:sz w:val="28"/>
          <w:szCs w:val="28"/>
        </w:rPr>
        <w:t>хай-тек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hi-tech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высокие технологии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хостинг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hosting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host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услуга по предоставлению дискового пространства для физического размещения информации на сервере, постоянно находящемся в сети (обычно Интернет)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Автомобильный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автокар —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(тележка) — транспортное средство с ДВС для перевозки грузов на территории промышленных предприятий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парковка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автостоянка;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троллейбус —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trolley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(тележка, катящаяся по проводам) и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(омнибус и автобус)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фривей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freeway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тип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хайвеев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(преимущественно платных), предназначенных для безопасного автосообщения без пересечения иных дорог;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хайвей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highway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основные дороги, предназначенные для общественного автосообщения;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>тюнинг — украшение машины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Железнодорожный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трамвай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tram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(англ.)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tram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означает дословно «путь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трэма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», то есть путь трамвая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tram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(брус, полоз, шотл.) и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(путь), также существует версия что слово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tramway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произошло от названия первой лондонской ж.д. названной по фамилии английского изобретателя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>’Трама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(энциклопедия «Железнодорожный транспорт», стр. 451, Научное изд. «Большая Российская энциклопедия», Москва, 1995)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lastRenderedPageBreak/>
        <w:t xml:space="preserve">рельс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rails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(мн. ч.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(англ.)), от лат.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regula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прямая палка;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вагон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waggon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(через франц.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wagon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адмиттанс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admittance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полная проводимость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электроцепи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гармонических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 xml:space="preserve"> тока и напряжения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импеданс электрический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impedance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полное сопротивление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электроцепи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гармонических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 xml:space="preserve"> тока и напряжения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конфайнмент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confinement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удержание, заключение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кварк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quark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561">
        <w:rPr>
          <w:rFonts w:ascii="Times New Roman" w:hAnsi="Times New Roman" w:cs="Times New Roman"/>
          <w:sz w:val="28"/>
          <w:szCs w:val="28"/>
        </w:rPr>
        <w:t>лазер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— laser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сокр</w:t>
      </w:r>
      <w:proofErr w:type="spellEnd"/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2561">
        <w:rPr>
          <w:rFonts w:ascii="Times New Roman" w:hAnsi="Times New Roman" w:cs="Times New Roman"/>
          <w:sz w:val="28"/>
          <w:szCs w:val="28"/>
        </w:rPr>
        <w:t>от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Light Amplification by Stimulated Emission of Radiation — </w:t>
      </w:r>
      <w:r w:rsidRPr="003A2561">
        <w:rPr>
          <w:rFonts w:ascii="Times New Roman" w:hAnsi="Times New Roman" w:cs="Times New Roman"/>
          <w:sz w:val="28"/>
          <w:szCs w:val="28"/>
        </w:rPr>
        <w:t>усиление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света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с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помощью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вынужденного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излучения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561">
        <w:rPr>
          <w:rFonts w:ascii="Times New Roman" w:hAnsi="Times New Roman" w:cs="Times New Roman"/>
          <w:sz w:val="28"/>
          <w:szCs w:val="28"/>
        </w:rPr>
        <w:t>мазер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— maser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сокр</w:t>
      </w:r>
      <w:proofErr w:type="spellEnd"/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2561">
        <w:rPr>
          <w:rFonts w:ascii="Times New Roman" w:hAnsi="Times New Roman" w:cs="Times New Roman"/>
          <w:sz w:val="28"/>
          <w:szCs w:val="28"/>
        </w:rPr>
        <w:t>от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Microwave Amplification by Stimulated Emission of Radiation — </w:t>
      </w:r>
      <w:r w:rsidRPr="003A2561">
        <w:rPr>
          <w:rFonts w:ascii="Times New Roman" w:hAnsi="Times New Roman" w:cs="Times New Roman"/>
          <w:sz w:val="28"/>
          <w:szCs w:val="28"/>
        </w:rPr>
        <w:t>усиление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микроволн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с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помощью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вынужденного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561">
        <w:rPr>
          <w:rFonts w:ascii="Times New Roman" w:hAnsi="Times New Roman" w:cs="Times New Roman"/>
          <w:sz w:val="28"/>
          <w:szCs w:val="28"/>
        </w:rPr>
        <w:t>излучения</w:t>
      </w:r>
      <w:r w:rsidRPr="003A256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радар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radar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(сокр.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Detecting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Ranging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радио обнаружение и определение диапазона)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спин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spin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вращение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спиннинг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spinning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, от гл.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spin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вращаться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61">
        <w:rPr>
          <w:rFonts w:ascii="Times New Roman" w:hAnsi="Times New Roman" w:cs="Times New Roman"/>
          <w:b/>
          <w:sz w:val="28"/>
          <w:szCs w:val="28"/>
        </w:rPr>
        <w:t>Прочие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бэби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младенец; «малыш»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бойфренд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boyfriend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мужчина-партнёр во внебрачных сексуальных отношениях (любовник)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аутсайдер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outsider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досл. стоящий в стороне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61">
        <w:rPr>
          <w:rFonts w:ascii="Times New Roman" w:hAnsi="Times New Roman" w:cs="Times New Roman"/>
          <w:sz w:val="28"/>
          <w:szCs w:val="28"/>
        </w:rPr>
        <w:t>бакс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bucks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доллары США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buck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)- от имени Бака (Бенджамина) Франклина, изображенного на 100 долларовой купюре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бойкот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boycott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прекращение отношений с кем-либо в знак протеста против чего-либо (в честь Чарльза К.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Бойкотта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брифинг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briefing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короткий инструктаж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бумеранг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boomerang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изогнутая деревянная метательная палица серповидной формы (в английский язык это слово пришло из языка австралийских аборигенов)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виджей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VJ (сокр.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jockey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 — видео-жокей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вейвлет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wavelet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маленькая волна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гаджет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gadget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техническое устройство (как правило, электронное и небольших размеров), приспособленное для особых практических целей и функций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гёрлфренд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girlfriend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женщина-партнёр во внебрачных сексуальных отношениях (любовница)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DJ (сокр.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disc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jockey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) — диск-жокей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джинсы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jeans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имидж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искусственно создаваемый (иногда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естестественно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складывающийся) образ человека (иногда любой реалии) в сознании целевой аудитории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кастинг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casting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подбор актёров из народа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кекс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cakes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пирожное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lastRenderedPageBreak/>
        <w:t xml:space="preserve">клозет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closet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запирающаяся комната; ещё ватерклозет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closet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клоун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clown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колумнист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columnist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ведущий колонку в газете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кроссворд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crossword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крестословица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лобби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lobby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группа людей, пытающихся повлиять на законодателей или др. официальных лиц в чьих-либо интересах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лоббист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lobbyist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член лобби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лидер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ведущий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лузер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loser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неудачник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мейкап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make-up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результат применения косметики на лице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мейнстрим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mainstream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главное течение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мониторинг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отслеживание чего-либо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>мент (жаргон) от милици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>лат?).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милиция в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отличе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от полиции, добровольное не государственное объединение граждан для наведения порядка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ноу-хау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know-how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знать как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постер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большой плакат или объявление, часто иллюстрируемое, которое вывешивается для привлечения внимания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postproduction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обработка фильм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>и не только) после съёмок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-тайм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prime-time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вечерние часы, когда собирается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наибольшая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 xml:space="preserve"> ТВ-аудитория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(кино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>роизводство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рейд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raid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рейтинг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rating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ранг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римейк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remake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переделка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респект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уважение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саундтрек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soundtrack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музыка, сопровождающая фильм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сквер —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площадь, а она от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квадрат (очерченный стенами окружающих домов).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скрининг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screening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сленг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slang</w:t>
      </w:r>
      <w:proofErr w:type="spell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спикер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speaker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говорящий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спич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торжественная речь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teen-ager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подросток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ток-шоу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talk-show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разговорная телепередача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топлес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topless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 обнаженной грудью (буквально «без верхней одежды» или «без верха»)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трек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 свою очередь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 xml:space="preserve"> араб.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ТарИк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дорога (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дорОг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>!)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тюнинг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tuning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точная настройка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уикэнд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weekend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конец недели/баста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fastfood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быстрая еда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фешенебельный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fashionable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модный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lastRenderedPageBreak/>
        <w:t xml:space="preserve">финиш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окончание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фольклор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folklore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народное знание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форвард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вперёд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фрилансер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freelancer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человек, выполняющий работу без долгосрочных обязательств перед работодателем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хенд-мейд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hand-made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(новомодный варваризм) означает: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рукотворное</w:t>
      </w:r>
      <w:proofErr w:type="gramEnd"/>
      <w:r w:rsidRPr="003A2561">
        <w:rPr>
          <w:rFonts w:ascii="Times New Roman" w:hAnsi="Times New Roman" w:cs="Times New Roman"/>
          <w:sz w:val="28"/>
          <w:szCs w:val="28"/>
        </w:rPr>
        <w:t>, ручной работы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хит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удар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хот-дог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сэндвич с сосиской или колбаской</w:t>
      </w:r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хулиган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hooligan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A2561">
        <w:rPr>
          <w:rFonts w:ascii="Times New Roman" w:hAnsi="Times New Roman" w:cs="Times New Roman"/>
          <w:sz w:val="28"/>
          <w:szCs w:val="28"/>
        </w:rPr>
        <w:t>дебошир</w:t>
      </w:r>
      <w:proofErr w:type="gramEnd"/>
    </w:p>
    <w:p w:rsidR="007448D8" w:rsidRPr="003A2561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шоу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показ</w:t>
      </w:r>
    </w:p>
    <w:p w:rsidR="007448D8" w:rsidRDefault="007448D8" w:rsidP="007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61">
        <w:rPr>
          <w:rFonts w:ascii="Times New Roman" w:hAnsi="Times New Roman" w:cs="Times New Roman"/>
          <w:sz w:val="28"/>
          <w:szCs w:val="28"/>
        </w:rPr>
        <w:t xml:space="preserve">шоумен —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showman</w:t>
      </w:r>
      <w:proofErr w:type="spellEnd"/>
      <w:r w:rsidRPr="003A2561">
        <w:rPr>
          <w:rFonts w:ascii="Times New Roman" w:hAnsi="Times New Roman" w:cs="Times New Roman"/>
          <w:sz w:val="28"/>
          <w:szCs w:val="28"/>
        </w:rPr>
        <w:t xml:space="preserve"> — человек, работающий в </w:t>
      </w:r>
      <w:proofErr w:type="spellStart"/>
      <w:r w:rsidRPr="003A2561">
        <w:rPr>
          <w:rFonts w:ascii="Times New Roman" w:hAnsi="Times New Roman" w:cs="Times New Roman"/>
          <w:sz w:val="28"/>
          <w:szCs w:val="28"/>
        </w:rPr>
        <w:t>шоубизнесе</w:t>
      </w:r>
      <w:proofErr w:type="spellEnd"/>
    </w:p>
    <w:p w:rsidR="007448D8" w:rsidRDefault="007448D8" w:rsidP="00744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A67" w:rsidRPr="005E51AD" w:rsidRDefault="00AD0A67" w:rsidP="00744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0A67" w:rsidRPr="005E51AD" w:rsidSect="002215F0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59" w:rsidRDefault="00740C59" w:rsidP="004D3710">
      <w:pPr>
        <w:spacing w:after="0" w:line="240" w:lineRule="auto"/>
      </w:pPr>
      <w:r>
        <w:separator/>
      </w:r>
    </w:p>
  </w:endnote>
  <w:endnote w:type="continuationSeparator" w:id="0">
    <w:p w:rsidR="00740C59" w:rsidRDefault="00740C59" w:rsidP="004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081958"/>
      <w:docPartObj>
        <w:docPartGallery w:val="Page Numbers (Bottom of Page)"/>
        <w:docPartUnique/>
      </w:docPartObj>
    </w:sdtPr>
    <w:sdtContent>
      <w:p w:rsidR="001B0C4A" w:rsidRDefault="001B0C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F0">
          <w:rPr>
            <w:noProof/>
          </w:rPr>
          <w:t>9</w:t>
        </w:r>
        <w:r>
          <w:fldChar w:fldCharType="end"/>
        </w:r>
      </w:p>
    </w:sdtContent>
  </w:sdt>
  <w:p w:rsidR="001B0C4A" w:rsidRDefault="001B0C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4A" w:rsidRDefault="001B0C4A">
    <w:pPr>
      <w:pStyle w:val="ab"/>
      <w:jc w:val="center"/>
    </w:pPr>
  </w:p>
  <w:p w:rsidR="001B0C4A" w:rsidRDefault="001B0C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59" w:rsidRDefault="00740C59" w:rsidP="004D3710">
      <w:pPr>
        <w:spacing w:after="0" w:line="240" w:lineRule="auto"/>
      </w:pPr>
      <w:r>
        <w:separator/>
      </w:r>
    </w:p>
  </w:footnote>
  <w:footnote w:type="continuationSeparator" w:id="0">
    <w:p w:rsidR="00740C59" w:rsidRDefault="00740C59" w:rsidP="004D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92C"/>
    <w:multiLevelType w:val="multilevel"/>
    <w:tmpl w:val="C4B6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24F6"/>
    <w:multiLevelType w:val="hybridMultilevel"/>
    <w:tmpl w:val="16D06D0A"/>
    <w:lvl w:ilvl="0" w:tplc="5A7A7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C0294"/>
    <w:multiLevelType w:val="hybridMultilevel"/>
    <w:tmpl w:val="51F0DFBE"/>
    <w:lvl w:ilvl="0" w:tplc="FF28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ED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8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0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F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6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2F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071A78"/>
    <w:multiLevelType w:val="hybridMultilevel"/>
    <w:tmpl w:val="D024A27E"/>
    <w:lvl w:ilvl="0" w:tplc="381605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4DE"/>
    <w:multiLevelType w:val="hybridMultilevel"/>
    <w:tmpl w:val="6EFAD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E66B7"/>
    <w:multiLevelType w:val="hybridMultilevel"/>
    <w:tmpl w:val="3B268C3C"/>
    <w:lvl w:ilvl="0" w:tplc="1CDEF9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55EB5"/>
    <w:multiLevelType w:val="multilevel"/>
    <w:tmpl w:val="0A221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FC07AEB"/>
    <w:multiLevelType w:val="hybridMultilevel"/>
    <w:tmpl w:val="CB08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1A24"/>
    <w:multiLevelType w:val="hybridMultilevel"/>
    <w:tmpl w:val="2CA2BBFA"/>
    <w:lvl w:ilvl="0" w:tplc="0DCEE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E2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C8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09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E0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7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67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1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54C75"/>
    <w:multiLevelType w:val="hybridMultilevel"/>
    <w:tmpl w:val="D3A4D4A0"/>
    <w:lvl w:ilvl="0" w:tplc="883E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4F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C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A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9B0670"/>
    <w:multiLevelType w:val="multilevel"/>
    <w:tmpl w:val="2D62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82E8A"/>
    <w:multiLevelType w:val="hybridMultilevel"/>
    <w:tmpl w:val="A6D24206"/>
    <w:lvl w:ilvl="0" w:tplc="98B60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0D5FAF"/>
    <w:multiLevelType w:val="multilevel"/>
    <w:tmpl w:val="5C9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269A4"/>
    <w:multiLevelType w:val="hybridMultilevel"/>
    <w:tmpl w:val="CBB42F84"/>
    <w:lvl w:ilvl="0" w:tplc="39CA8D3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D25EF2"/>
    <w:multiLevelType w:val="hybridMultilevel"/>
    <w:tmpl w:val="7BD88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E2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C8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09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E0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7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67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1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7525C"/>
    <w:multiLevelType w:val="hybridMultilevel"/>
    <w:tmpl w:val="BCF0F6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4E2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C8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09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E0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7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67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1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E53FB"/>
    <w:multiLevelType w:val="multilevel"/>
    <w:tmpl w:val="383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610EF"/>
    <w:multiLevelType w:val="hybridMultilevel"/>
    <w:tmpl w:val="C8C82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FB3A4C"/>
    <w:multiLevelType w:val="multilevel"/>
    <w:tmpl w:val="A66A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483182E"/>
    <w:multiLevelType w:val="multilevel"/>
    <w:tmpl w:val="0AF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14"/>
  </w:num>
  <w:num w:numId="12">
    <w:abstractNumId w:val="15"/>
  </w:num>
  <w:num w:numId="13">
    <w:abstractNumId w:val="18"/>
  </w:num>
  <w:num w:numId="14">
    <w:abstractNumId w:val="3"/>
  </w:num>
  <w:num w:numId="15">
    <w:abstractNumId w:val="17"/>
  </w:num>
  <w:num w:numId="16">
    <w:abstractNumId w:val="7"/>
  </w:num>
  <w:num w:numId="17">
    <w:abstractNumId w:val="4"/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E7"/>
    <w:rsid w:val="0001686D"/>
    <w:rsid w:val="001B0C4A"/>
    <w:rsid w:val="002202AC"/>
    <w:rsid w:val="002215F0"/>
    <w:rsid w:val="004D3710"/>
    <w:rsid w:val="005B2D5E"/>
    <w:rsid w:val="005C01E9"/>
    <w:rsid w:val="005E51AD"/>
    <w:rsid w:val="00740C59"/>
    <w:rsid w:val="00742C77"/>
    <w:rsid w:val="007448D8"/>
    <w:rsid w:val="007549E7"/>
    <w:rsid w:val="00757BC5"/>
    <w:rsid w:val="00785282"/>
    <w:rsid w:val="007D4F25"/>
    <w:rsid w:val="00A04277"/>
    <w:rsid w:val="00A87CAA"/>
    <w:rsid w:val="00AC0E18"/>
    <w:rsid w:val="00AC6B76"/>
    <w:rsid w:val="00AD0A67"/>
    <w:rsid w:val="00B65CE7"/>
    <w:rsid w:val="00C12285"/>
    <w:rsid w:val="00C40DB9"/>
    <w:rsid w:val="00E011B6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77"/>
    <w:pPr>
      <w:ind w:left="720"/>
      <w:contextualSpacing/>
    </w:pPr>
  </w:style>
  <w:style w:type="paragraph" w:styleId="a4">
    <w:name w:val="Normal (Web)"/>
    <w:basedOn w:val="a"/>
    <w:unhideWhenUsed/>
    <w:rsid w:val="00A0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D5E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D4F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rsid w:val="007D4F25"/>
    <w:rPr>
      <w:rFonts w:ascii="Times New Roman" w:eastAsia="Calibri" w:hAnsi="Times New Roman" w:cs="Times New Roman"/>
      <w:sz w:val="28"/>
    </w:rPr>
  </w:style>
  <w:style w:type="paragraph" w:styleId="a9">
    <w:name w:val="header"/>
    <w:basedOn w:val="a"/>
    <w:link w:val="aa"/>
    <w:uiPriority w:val="99"/>
    <w:unhideWhenUsed/>
    <w:rsid w:val="004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710"/>
  </w:style>
  <w:style w:type="paragraph" w:styleId="ab">
    <w:name w:val="footer"/>
    <w:basedOn w:val="a"/>
    <w:link w:val="ac"/>
    <w:uiPriority w:val="99"/>
    <w:unhideWhenUsed/>
    <w:rsid w:val="004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710"/>
  </w:style>
  <w:style w:type="character" w:styleId="ad">
    <w:name w:val="line number"/>
    <w:basedOn w:val="a0"/>
    <w:uiPriority w:val="99"/>
    <w:semiHidden/>
    <w:unhideWhenUsed/>
    <w:rsid w:val="001B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pandia.ru%2Ftext%2Fcategory%2Frusskaya_literatura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pandia.ru%2Ftext%2Fcategory%2Fvzaimootnoshenie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800" dirty="0" smtClean="0"/>
              <a:t>Результаты:</a:t>
            </a:r>
            <a:endParaRPr lang="ru-RU" sz="2800" dirty="0"/>
          </a:p>
        </c:rich>
      </c:tx>
      <c:overlay val="0"/>
    </c:title>
    <c:autoTitleDeleted val="0"/>
    <c:view3D>
      <c:rotX val="15"/>
      <c:rotY val="65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226311397032013E-3"/>
          <c:y val="0.15857413636806347"/>
          <c:w val="0.98106586872917967"/>
          <c:h val="0.809598657446601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Резуьтаты, %: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explosion val="7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2.3267495987221411E-2"/>
                  <c:y val="0.13641406063502026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Знают более половины слов, смогли их </a:t>
                    </a:r>
                    <a:r>
                      <a:rPr lang="ru-RU" sz="140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объяснить</a:t>
                    </a:r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24%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3806212706476E-2"/>
                  <c:y val="9.17478869085597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209107625019194"/>
                  <c:y val="-6.32175985579647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Знают более половины слов, смогли их объяснит</c:v>
                </c:pt>
                <c:pt idx="1">
                  <c:v>Не дали определения, хотя активно используют их в речи</c:v>
                </c:pt>
                <c:pt idx="2">
                  <c:v>Знают значение менее половины слов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48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Знают более половины слов, смогли их объяснит</c:v>
                </c:pt>
                <c:pt idx="1">
                  <c:v>Не дали определения, хотя активно используют их в речи</c:v>
                </c:pt>
                <c:pt idx="2">
                  <c:v>Знают значение менее половины слов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Знают более половины слов, смогли их объяснит</c:v>
                </c:pt>
                <c:pt idx="1">
                  <c:v>Не дали определения, хотя активно используют их в речи</c:v>
                </c:pt>
                <c:pt idx="2">
                  <c:v>Знают значение менее половины слов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Результаты:</c:v>
                </c:pt>
              </c:strCache>
            </c:strRef>
          </c:tx>
          <c:explosion val="9"/>
          <c:dPt>
            <c:idx val="0"/>
            <c:bubble3D val="0"/>
            <c:explosion val="0"/>
            <c:spPr>
              <a:solidFill>
                <a:srgbClr val="FF5050"/>
              </a:solidFill>
            </c:spPr>
          </c:dPt>
          <c:dPt>
            <c:idx val="1"/>
            <c:bubble3D val="0"/>
            <c:explosion val="0"/>
            <c:spPr>
              <a:solidFill>
                <a:schemeClr val="bg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explosion val="0"/>
            <c:spPr>
              <a:solidFill>
                <a:srgbClr val="92D050"/>
              </a:solidFill>
            </c:spPr>
          </c:dPt>
          <c:dPt>
            <c:idx val="3"/>
            <c:bubble3D val="0"/>
            <c:explosion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Перевели все преджожения</c:v>
                </c:pt>
                <c:pt idx="1">
                  <c:v>75% слов</c:v>
                </c:pt>
                <c:pt idx="2">
                  <c:v>50%  слов</c:v>
                </c:pt>
                <c:pt idx="3">
                  <c:v>25% слов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38</c:v>
                </c:pt>
                <c:pt idx="2">
                  <c:v>27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2.6137127397058091E-2"/>
          <c:w val="0.38314499690248088"/>
          <c:h val="0.71795873906907404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30D1-6E62-4E29-8260-5B714AA4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Хозяин</cp:lastModifiedBy>
  <cp:revision>10</cp:revision>
  <cp:lastPrinted>2016-12-18T15:32:00Z</cp:lastPrinted>
  <dcterms:created xsi:type="dcterms:W3CDTF">2016-12-11T18:56:00Z</dcterms:created>
  <dcterms:modified xsi:type="dcterms:W3CDTF">2016-12-18T15:49:00Z</dcterms:modified>
</cp:coreProperties>
</file>