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B" w:rsidRPr="00A77760" w:rsidRDefault="004A7F6B" w:rsidP="00A77760">
      <w:pPr>
        <w:pStyle w:val="western"/>
        <w:spacing w:before="0" w:beforeAutospacing="0" w:after="0"/>
        <w:jc w:val="center"/>
        <w:rPr>
          <w:sz w:val="28"/>
          <w:szCs w:val="28"/>
        </w:rPr>
      </w:pPr>
      <w:bookmarkStart w:id="0" w:name="YANDEX_0"/>
      <w:bookmarkEnd w:id="0"/>
      <w:r w:rsidRPr="00A77760">
        <w:rPr>
          <w:b/>
          <w:bCs/>
          <w:sz w:val="28"/>
          <w:szCs w:val="28"/>
        </w:rPr>
        <w:t> </w:t>
      </w:r>
      <w:r w:rsidRPr="00A77760">
        <w:rPr>
          <w:rStyle w:val="highlight"/>
          <w:b/>
          <w:bCs/>
          <w:sz w:val="28"/>
          <w:szCs w:val="28"/>
        </w:rPr>
        <w:t> Классный </w:t>
      </w:r>
      <w:r w:rsidRPr="00A77760">
        <w:rPr>
          <w:b/>
          <w:bCs/>
          <w:sz w:val="28"/>
          <w:szCs w:val="28"/>
        </w:rPr>
        <w:t xml:space="preserve"> </w:t>
      </w:r>
      <w:bookmarkStart w:id="1" w:name="YANDEX_1"/>
      <w:bookmarkEnd w:id="1"/>
      <w:r w:rsidRPr="00A77760">
        <w:rPr>
          <w:rStyle w:val="highlight"/>
          <w:b/>
          <w:bCs/>
          <w:sz w:val="28"/>
          <w:szCs w:val="28"/>
        </w:rPr>
        <w:t> час </w:t>
      </w:r>
      <w:r w:rsidRPr="00A77760">
        <w:rPr>
          <w:b/>
          <w:bCs/>
          <w:sz w:val="28"/>
          <w:szCs w:val="28"/>
        </w:rPr>
        <w:t xml:space="preserve"> </w:t>
      </w:r>
      <w:r w:rsidR="00A77760" w:rsidRPr="00A77760">
        <w:rPr>
          <w:b/>
          <w:bCs/>
          <w:sz w:val="28"/>
          <w:szCs w:val="28"/>
        </w:rPr>
        <w:t xml:space="preserve">по теме </w:t>
      </w:r>
    </w:p>
    <w:p w:rsidR="004A7F6B" w:rsidRDefault="004A7F6B" w:rsidP="00A7776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A77760">
        <w:rPr>
          <w:b/>
          <w:bCs/>
          <w:sz w:val="28"/>
          <w:szCs w:val="28"/>
        </w:rPr>
        <w:t>«</w:t>
      </w:r>
      <w:bookmarkStart w:id="2" w:name="YANDEX_2"/>
      <w:bookmarkEnd w:id="2"/>
      <w:r w:rsidRPr="00A77760">
        <w:rPr>
          <w:rStyle w:val="highlight"/>
          <w:b/>
          <w:bCs/>
          <w:sz w:val="28"/>
          <w:szCs w:val="28"/>
        </w:rPr>
        <w:t> </w:t>
      </w:r>
      <w:r w:rsidR="00A77760" w:rsidRPr="00A77760">
        <w:rPr>
          <w:rStyle w:val="highlight"/>
          <w:b/>
          <w:bCs/>
          <w:sz w:val="28"/>
          <w:szCs w:val="28"/>
        </w:rPr>
        <w:t>Безопас</w:t>
      </w:r>
      <w:r w:rsidR="00A77760">
        <w:rPr>
          <w:rStyle w:val="highlight"/>
          <w:b/>
          <w:bCs/>
          <w:sz w:val="28"/>
          <w:szCs w:val="28"/>
        </w:rPr>
        <w:t xml:space="preserve">ное поведение </w:t>
      </w:r>
      <w:r w:rsidRPr="00A77760">
        <w:rPr>
          <w:rStyle w:val="highlight"/>
          <w:b/>
          <w:bCs/>
          <w:sz w:val="28"/>
          <w:szCs w:val="28"/>
        </w:rPr>
        <w:t> на </w:t>
      </w:r>
      <w:r w:rsidRPr="00A77760">
        <w:rPr>
          <w:b/>
          <w:bCs/>
          <w:sz w:val="28"/>
          <w:szCs w:val="28"/>
        </w:rPr>
        <w:t xml:space="preserve"> </w:t>
      </w:r>
      <w:bookmarkStart w:id="3" w:name="YANDEX_4"/>
      <w:bookmarkEnd w:id="3"/>
      <w:r w:rsidRPr="00A77760">
        <w:rPr>
          <w:rStyle w:val="highlight"/>
          <w:b/>
          <w:bCs/>
          <w:sz w:val="28"/>
          <w:szCs w:val="28"/>
        </w:rPr>
        <w:t> льду </w:t>
      </w:r>
      <w:r w:rsidRPr="00A77760">
        <w:rPr>
          <w:b/>
          <w:bCs/>
          <w:sz w:val="28"/>
          <w:szCs w:val="28"/>
        </w:rPr>
        <w:t>»</w:t>
      </w:r>
    </w:p>
    <w:p w:rsidR="00E20DE4" w:rsidRPr="00A77760" w:rsidRDefault="00E20DE4" w:rsidP="00A77760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руководитель: Павлова С.В.</w:t>
      </w:r>
    </w:p>
    <w:p w:rsidR="00A77760" w:rsidRPr="00E4769A" w:rsidRDefault="004A7F6B" w:rsidP="004A7F6B">
      <w:pPr>
        <w:pStyle w:val="western"/>
        <w:spacing w:after="0"/>
      </w:pPr>
      <w:r w:rsidRPr="00E4769A">
        <w:rPr>
          <w:b/>
          <w:bCs/>
        </w:rPr>
        <w:t>Цель:</w:t>
      </w:r>
    </w:p>
    <w:p w:rsidR="00E4769A" w:rsidRPr="00E4769A" w:rsidRDefault="00E4769A" w:rsidP="00E4769A">
      <w:pPr>
        <w:pStyle w:val="western"/>
        <w:spacing w:before="0" w:beforeAutospacing="0" w:after="0"/>
        <w:ind w:firstLine="708"/>
      </w:pPr>
      <w:r w:rsidRPr="00E4769A">
        <w:t>1) и</w:t>
      </w:r>
      <w:r w:rsidR="00A77760" w:rsidRPr="00E4769A">
        <w:t>зучить  основные опасности</w:t>
      </w:r>
      <w:r w:rsidR="004A7F6B" w:rsidRPr="00E4769A">
        <w:t xml:space="preserve"> </w:t>
      </w:r>
      <w:r w:rsidR="00A77760" w:rsidRPr="00E4769A">
        <w:t xml:space="preserve"> </w:t>
      </w:r>
      <w:r w:rsidR="004A7F6B" w:rsidRPr="00E4769A">
        <w:t xml:space="preserve">пребывания </w:t>
      </w:r>
      <w:bookmarkStart w:id="4" w:name="YANDEX_5"/>
      <w:bookmarkEnd w:id="4"/>
      <w:r w:rsidR="004A7F6B" w:rsidRPr="00E4769A">
        <w:rPr>
          <w:rStyle w:val="highlight"/>
        </w:rPr>
        <w:t> на </w:t>
      </w:r>
      <w:r w:rsidR="004A7F6B" w:rsidRPr="00E4769A">
        <w:t xml:space="preserve"> </w:t>
      </w:r>
      <w:bookmarkStart w:id="5" w:name="YANDEX_6"/>
      <w:bookmarkEnd w:id="5"/>
      <w:r w:rsidR="004A7F6B" w:rsidRPr="00E4769A">
        <w:rPr>
          <w:rStyle w:val="highlight"/>
        </w:rPr>
        <w:t> льду</w:t>
      </w:r>
      <w:r w:rsidR="00A77760" w:rsidRPr="00E4769A">
        <w:t>, правила поведения</w:t>
      </w:r>
      <w:r w:rsidR="004A7F6B" w:rsidRPr="00E4769A">
        <w:t xml:space="preserve"> в</w:t>
      </w:r>
      <w:r w:rsidR="00A77760" w:rsidRPr="00E4769A">
        <w:t xml:space="preserve"> критических ситуациях, способы  оказания помощи,  если человек провалился под лед</w:t>
      </w:r>
      <w:r w:rsidRPr="00E4769A">
        <w:t>;</w:t>
      </w:r>
    </w:p>
    <w:p w:rsidR="00E20DE4" w:rsidRDefault="00E4769A" w:rsidP="00E20DE4">
      <w:pPr>
        <w:pStyle w:val="western"/>
        <w:spacing w:before="0" w:beforeAutospacing="0" w:after="0"/>
        <w:ind w:firstLine="708"/>
      </w:pPr>
      <w:r w:rsidRPr="00E4769A">
        <w:t>2)</w:t>
      </w:r>
      <w:r>
        <w:t>ф</w:t>
      </w:r>
      <w:r w:rsidR="00A77760" w:rsidRPr="00E4769A">
        <w:t>ормировать  убеждения</w:t>
      </w:r>
      <w:r w:rsidR="004A7F6B" w:rsidRPr="00E4769A">
        <w:t xml:space="preserve"> в необходимости соблюдения мер </w:t>
      </w:r>
      <w:bookmarkStart w:id="6" w:name="YANDEX_7"/>
      <w:bookmarkEnd w:id="6"/>
      <w:r w:rsidR="004A7F6B" w:rsidRPr="00E4769A">
        <w:rPr>
          <w:rStyle w:val="highlight"/>
        </w:rPr>
        <w:t>безопасности </w:t>
      </w:r>
      <w:r w:rsidR="004A7F6B" w:rsidRPr="00E4769A">
        <w:t xml:space="preserve"> </w:t>
      </w:r>
      <w:bookmarkStart w:id="7" w:name="YANDEX_8"/>
      <w:bookmarkEnd w:id="7"/>
      <w:r w:rsidR="004A7F6B" w:rsidRPr="00E4769A">
        <w:rPr>
          <w:rStyle w:val="highlight"/>
        </w:rPr>
        <w:t> на </w:t>
      </w:r>
      <w:r w:rsidR="004A7F6B" w:rsidRPr="00E4769A">
        <w:t xml:space="preserve"> </w:t>
      </w:r>
      <w:bookmarkStart w:id="8" w:name="YANDEX_9"/>
      <w:bookmarkEnd w:id="8"/>
      <w:r w:rsidR="004A7F6B" w:rsidRPr="00E4769A">
        <w:rPr>
          <w:rStyle w:val="highlight"/>
        </w:rPr>
        <w:t> льду</w:t>
      </w:r>
      <w:r w:rsidR="004A7F6B" w:rsidRPr="00E4769A">
        <w:t>.</w:t>
      </w:r>
    </w:p>
    <w:p w:rsidR="00E4769A" w:rsidRPr="00E20DE4" w:rsidRDefault="004A7F6B" w:rsidP="00E20DE4">
      <w:pPr>
        <w:pStyle w:val="western"/>
        <w:spacing w:before="0" w:beforeAutospacing="0" w:after="0"/>
        <w:ind w:firstLine="708"/>
        <w:jc w:val="center"/>
      </w:pPr>
      <w:r w:rsidRPr="00E20DE4">
        <w:rPr>
          <w:b/>
          <w:bCs/>
        </w:rPr>
        <w:t>Ход занятия</w:t>
      </w:r>
    </w:p>
    <w:p w:rsidR="004A7F6B" w:rsidRPr="00E20DE4" w:rsidRDefault="00E4769A" w:rsidP="00E4769A">
      <w:pPr>
        <w:pStyle w:val="western"/>
        <w:spacing w:after="0"/>
        <w:rPr>
          <w:b/>
          <w:bCs/>
        </w:rPr>
      </w:pPr>
      <w:r>
        <w:rPr>
          <w:b/>
          <w:bCs/>
          <w:sz w:val="27"/>
          <w:szCs w:val="27"/>
        </w:rPr>
        <w:t>1.Организационный момент</w:t>
      </w:r>
      <w:r w:rsidRPr="00E20DE4">
        <w:rPr>
          <w:b/>
          <w:bCs/>
        </w:rPr>
        <w:t>.</w:t>
      </w:r>
    </w:p>
    <w:p w:rsidR="00E4769A" w:rsidRPr="00E20DE4" w:rsidRDefault="00E4769A" w:rsidP="00E4769A">
      <w:pPr>
        <w:pStyle w:val="western"/>
        <w:spacing w:after="0"/>
      </w:pPr>
      <w:r w:rsidRPr="00E20DE4">
        <w:rPr>
          <w:b/>
          <w:bCs/>
        </w:rPr>
        <w:t>2.Мотивация учащихся.</w:t>
      </w:r>
    </w:p>
    <w:p w:rsidR="004A7F6B" w:rsidRPr="00E20DE4" w:rsidRDefault="004A7F6B" w:rsidP="004A7F6B">
      <w:pPr>
        <w:pStyle w:val="western"/>
        <w:spacing w:after="0"/>
      </w:pPr>
      <w:r w:rsidRPr="00E20DE4">
        <w:t xml:space="preserve">- Хотите ли вы научиться избегать опасности попадания под лед? </w:t>
      </w:r>
    </w:p>
    <w:p w:rsidR="004A7F6B" w:rsidRPr="00E20DE4" w:rsidRDefault="004A7F6B" w:rsidP="004A7F6B">
      <w:pPr>
        <w:pStyle w:val="western"/>
        <w:spacing w:after="0"/>
      </w:pPr>
      <w:r w:rsidRPr="00E20DE4">
        <w:t>- Хотите ли вы уметь оценивать уровень опасности пребывания на льду открытых водоемов?</w:t>
      </w:r>
    </w:p>
    <w:p w:rsidR="00E4769A" w:rsidRPr="00E20DE4" w:rsidRDefault="00E4769A" w:rsidP="004A7F6B">
      <w:pPr>
        <w:pStyle w:val="western"/>
        <w:spacing w:after="0"/>
        <w:rPr>
          <w:b/>
          <w:bCs/>
        </w:rPr>
      </w:pPr>
      <w:r w:rsidRPr="00E20DE4">
        <w:rPr>
          <w:b/>
          <w:bCs/>
        </w:rPr>
        <w:t>Разбиваем класс на группы</w:t>
      </w:r>
    </w:p>
    <w:p w:rsidR="004A7F6B" w:rsidRPr="00E20DE4" w:rsidRDefault="004A7F6B" w:rsidP="004A7F6B">
      <w:pPr>
        <w:pStyle w:val="western"/>
        <w:spacing w:after="0"/>
      </w:pPr>
      <w:r w:rsidRPr="00E20DE4">
        <w:rPr>
          <w:bCs/>
          <w:i/>
          <w:iCs/>
        </w:rPr>
        <w:t>Задание 1 группы</w:t>
      </w:r>
      <w:r w:rsidRPr="00E20DE4">
        <w:rPr>
          <w:b/>
          <w:bCs/>
          <w:i/>
          <w:iCs/>
        </w:rPr>
        <w:t>: По каким признакам можно опознать тонкий лед и опасные места на зимних водоемах?</w:t>
      </w:r>
    </w:p>
    <w:p w:rsidR="004A7F6B" w:rsidRPr="00E20DE4" w:rsidRDefault="004A7F6B" w:rsidP="004A7F6B">
      <w:pPr>
        <w:pStyle w:val="western"/>
        <w:spacing w:after="0"/>
      </w:pPr>
      <w:r w:rsidRPr="00E20DE4">
        <w:rPr>
          <w:bCs/>
          <w:i/>
          <w:iCs/>
        </w:rPr>
        <w:t>Задание 2 группы</w:t>
      </w:r>
      <w:r w:rsidRPr="00E20DE4">
        <w:rPr>
          <w:b/>
          <w:bCs/>
          <w:i/>
          <w:iCs/>
        </w:rPr>
        <w:t>: Как нужно передвигаться по опасному льду (если нет других вариантов передвижения) и как выбираться из полыньи?</w:t>
      </w:r>
    </w:p>
    <w:p w:rsidR="004A7F6B" w:rsidRPr="00E20DE4" w:rsidRDefault="004A7F6B" w:rsidP="004A7F6B">
      <w:pPr>
        <w:pStyle w:val="western"/>
        <w:spacing w:after="0"/>
      </w:pPr>
      <w:r w:rsidRPr="00E20DE4">
        <w:rPr>
          <w:bCs/>
          <w:i/>
          <w:iCs/>
        </w:rPr>
        <w:t>Задание 3 группы</w:t>
      </w:r>
      <w:r w:rsidRPr="00E20DE4">
        <w:rPr>
          <w:b/>
          <w:bCs/>
          <w:i/>
          <w:iCs/>
        </w:rPr>
        <w:t xml:space="preserve">: Как оказать помощь </w:t>
      </w:r>
      <w:proofErr w:type="gramStart"/>
      <w:r w:rsidRPr="00E20DE4">
        <w:rPr>
          <w:b/>
          <w:bCs/>
          <w:i/>
          <w:iCs/>
        </w:rPr>
        <w:t>провалившимся</w:t>
      </w:r>
      <w:proofErr w:type="gramEnd"/>
      <w:r w:rsidRPr="00E20DE4">
        <w:rPr>
          <w:b/>
          <w:bCs/>
          <w:i/>
          <w:iCs/>
        </w:rPr>
        <w:t xml:space="preserve"> по лед?</w:t>
      </w:r>
    </w:p>
    <w:p w:rsidR="004A7F6B" w:rsidRPr="00E20DE4" w:rsidRDefault="00E4769A" w:rsidP="004A7F6B">
      <w:pPr>
        <w:pStyle w:val="western"/>
        <w:spacing w:after="0"/>
      </w:pPr>
      <w:r w:rsidRPr="00E20DE4">
        <w:t>Д</w:t>
      </w:r>
      <w:r w:rsidR="004A7F6B" w:rsidRPr="00E20DE4">
        <w:t>ети работают над выполнением задания</w:t>
      </w:r>
      <w:r w:rsidRPr="00E20DE4">
        <w:t>, обсуждают правила</w:t>
      </w:r>
      <w:r w:rsidR="000E04D0" w:rsidRPr="00E20DE4">
        <w:t xml:space="preserve"> поведения на льду</w:t>
      </w:r>
      <w:r w:rsidR="004A7F6B" w:rsidRPr="00E20DE4">
        <w:t xml:space="preserve"> и выписывают </w:t>
      </w:r>
      <w:r w:rsidR="000E04D0" w:rsidRPr="00E20DE4">
        <w:t xml:space="preserve">их </w:t>
      </w:r>
      <w:r w:rsidR="004A7F6B" w:rsidRPr="00E20DE4">
        <w:t>на ватман те правила поведения на льд</w:t>
      </w:r>
      <w:r w:rsidR="000E04D0" w:rsidRPr="00E20DE4">
        <w:t>у. Оглашение результатов своей работы.</w:t>
      </w:r>
    </w:p>
    <w:p w:rsidR="004A7F6B" w:rsidRPr="00E20DE4" w:rsidRDefault="000E04D0" w:rsidP="004A7F6B">
      <w:pPr>
        <w:pStyle w:val="western"/>
        <w:spacing w:after="0"/>
      </w:pPr>
      <w:r w:rsidRPr="00E20DE4">
        <w:rPr>
          <w:b/>
          <w:bCs/>
        </w:rPr>
        <w:t>3.</w:t>
      </w:r>
      <w:r w:rsidR="004A7F6B" w:rsidRPr="00E20DE4">
        <w:rPr>
          <w:b/>
          <w:bCs/>
        </w:rPr>
        <w:t xml:space="preserve"> Сообщение учащимся новой, ранее не известной им информации.</w:t>
      </w:r>
    </w:p>
    <w:p w:rsidR="004A7F6B" w:rsidRPr="00E20DE4" w:rsidRDefault="000E04D0" w:rsidP="000E04D0">
      <w:pPr>
        <w:pStyle w:val="western"/>
        <w:spacing w:after="0"/>
      </w:pPr>
      <w:r w:rsidRPr="00E20DE4">
        <w:rPr>
          <w:b/>
          <w:bCs/>
          <w:i/>
          <w:iCs/>
        </w:rPr>
        <w:t xml:space="preserve"> </w:t>
      </w:r>
      <w:r w:rsidR="004A7F6B" w:rsidRPr="00E20DE4">
        <w:rPr>
          <w:b/>
          <w:bCs/>
          <w:i/>
          <w:iCs/>
        </w:rPr>
        <w:t xml:space="preserve"> Признаки «тонкого льда»: </w:t>
      </w:r>
    </w:p>
    <w:p w:rsidR="004A7F6B" w:rsidRPr="00E20DE4" w:rsidRDefault="004A7F6B" w:rsidP="004A7F6B">
      <w:pPr>
        <w:pStyle w:val="western"/>
        <w:spacing w:after="0"/>
      </w:pPr>
      <w:r w:rsidRPr="00E20DE4">
        <w:t xml:space="preserve">- Серый, молочно-мутного цвета, ноздреватый и пористый – такой лед очень опасен, так как обрушивается без предупреждающего потрескивания. </w:t>
      </w:r>
    </w:p>
    <w:p w:rsidR="004A7F6B" w:rsidRPr="00E20DE4" w:rsidRDefault="004A7F6B" w:rsidP="004A7F6B">
      <w:pPr>
        <w:pStyle w:val="western"/>
        <w:spacing w:after="0"/>
      </w:pPr>
      <w:r w:rsidRPr="00E20DE4">
        <w:t>- Лед может быть непрочным около стока вод; на течении (особенно быстром),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20DE4">
        <w:t>ст сбр</w:t>
      </w:r>
      <w:proofErr w:type="gramEnd"/>
      <w:r w:rsidRPr="00E20DE4">
        <w:t xml:space="preserve">оса в водоемы теплых и горячих вод промышленных и коммунальных предприятий. </w:t>
      </w:r>
    </w:p>
    <w:p w:rsidR="004A7F6B" w:rsidRPr="00E20DE4" w:rsidRDefault="004A7F6B" w:rsidP="004A7F6B">
      <w:pPr>
        <w:pStyle w:val="western"/>
        <w:spacing w:after="0"/>
      </w:pPr>
      <w:r w:rsidRPr="00E20DE4">
        <w:t>- В теплую погоду лед быстрее всего тает у берега и на «быстрине».</w:t>
      </w:r>
    </w:p>
    <w:p w:rsidR="004A7F6B" w:rsidRPr="00E20DE4" w:rsidRDefault="004A7F6B" w:rsidP="004A7F6B">
      <w:pPr>
        <w:pStyle w:val="western"/>
        <w:spacing w:after="0"/>
      </w:pPr>
      <w:r w:rsidRPr="00E20DE4">
        <w:t>- Непрочен лед у вмерзших веток, стволов деревьев, свай.</w:t>
      </w:r>
    </w:p>
    <w:p w:rsidR="004A7F6B" w:rsidRPr="00E20DE4" w:rsidRDefault="004A7F6B" w:rsidP="004A7F6B">
      <w:pPr>
        <w:pStyle w:val="western"/>
        <w:spacing w:after="0"/>
      </w:pPr>
      <w:r w:rsidRPr="00E20DE4">
        <w:lastRenderedPageBreak/>
        <w:t>- Следует обходить площадки, покрытые толстым слоем снега: под снегом лед всегда тоньше, к тому же снег маскирует полыньи, замедляет рост ледяного покрова.</w:t>
      </w:r>
    </w:p>
    <w:p w:rsidR="004A7F6B" w:rsidRPr="00E20DE4" w:rsidRDefault="004A7F6B" w:rsidP="004A7F6B">
      <w:pPr>
        <w:pStyle w:val="western"/>
        <w:spacing w:after="0"/>
      </w:pPr>
      <w:r w:rsidRPr="00E20DE4">
        <w:t>- Безопасным дл перехода является лед с зеленоватым оттенком и толщиной не менее 7 сантиметров.</w:t>
      </w:r>
    </w:p>
    <w:p w:rsidR="004A7F6B" w:rsidRPr="00E20DE4" w:rsidRDefault="004A7F6B" w:rsidP="004A7F6B">
      <w:pPr>
        <w:pStyle w:val="western"/>
        <w:spacing w:after="0"/>
      </w:pPr>
      <w:r w:rsidRPr="00E20DE4">
        <w:t xml:space="preserve">- Пользоваться площадками для катания на коньках, устраиваемыми на водоемах, разрешается только после тщательной проверки прочности льда. </w:t>
      </w:r>
    </w:p>
    <w:p w:rsidR="004A7F6B" w:rsidRPr="00E20DE4" w:rsidRDefault="004A7F6B" w:rsidP="004A7F6B">
      <w:pPr>
        <w:pStyle w:val="western"/>
        <w:spacing w:after="0"/>
      </w:pPr>
      <w:r w:rsidRPr="00E20DE4">
        <w:t>- Толщина льда должна быть не менее 12 см, а при массовом катании – не менее 25 см.</w:t>
      </w:r>
      <w:r w:rsidRPr="00E20DE4">
        <w:rPr>
          <w:rFonts w:ascii="Arial" w:hAnsi="Arial" w:cs="Arial"/>
        </w:rPr>
        <w:t xml:space="preserve"> </w:t>
      </w:r>
    </w:p>
    <w:p w:rsidR="004A7F6B" w:rsidRPr="00E20DE4" w:rsidRDefault="004A7F6B" w:rsidP="004A7F6B">
      <w:pPr>
        <w:pStyle w:val="western"/>
        <w:spacing w:after="0"/>
      </w:pPr>
      <w:r w:rsidRPr="00E20DE4">
        <w:t>- Категорически запрещается проверять прочность льда ударами ноги.</w:t>
      </w:r>
    </w:p>
    <w:p w:rsidR="004A7F6B" w:rsidRPr="00E20DE4" w:rsidRDefault="000E04D0" w:rsidP="004A7F6B">
      <w:pPr>
        <w:pStyle w:val="western"/>
        <w:spacing w:after="0"/>
      </w:pPr>
      <w:r w:rsidRPr="00E20DE4">
        <w:t xml:space="preserve">   </w:t>
      </w:r>
      <w:r w:rsidR="004A7F6B" w:rsidRPr="00E20DE4">
        <w:rPr>
          <w:b/>
          <w:bCs/>
          <w:i/>
          <w:iCs/>
        </w:rPr>
        <w:t>Правила передвижения по льду: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 xml:space="preserve">- При переходе по льду необходимо следовать друг за другом на расстоянии 5-6 метров и быть готовым оказать немедленную помощь идущему </w:t>
      </w:r>
      <w:proofErr w:type="gramStart"/>
      <w:r w:rsidRPr="00E20DE4">
        <w:t>впереди</w:t>
      </w:r>
      <w:proofErr w:type="gramEnd"/>
      <w:r w:rsidRPr="00E20DE4">
        <w:t>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Во время движения по льду лыжник, идущий первым, ударами палок проверяет прочность льда.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 xml:space="preserve">- Во время рыбной ловли нельзя пробивать много лунок на ограниченной площади, собираться большими группами. 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0E04D0" w:rsidRPr="00E20DE4" w:rsidRDefault="000E04D0" w:rsidP="000E04D0">
      <w:pPr>
        <w:pStyle w:val="western"/>
        <w:spacing w:before="29" w:beforeAutospacing="0" w:after="29"/>
      </w:pPr>
    </w:p>
    <w:p w:rsidR="004A7F6B" w:rsidRPr="00E20DE4" w:rsidRDefault="004A7F6B" w:rsidP="000E04D0">
      <w:pPr>
        <w:pStyle w:val="western"/>
        <w:spacing w:before="29" w:beforeAutospacing="0" w:after="29"/>
      </w:pPr>
      <w:r w:rsidRPr="00E20DE4">
        <w:rPr>
          <w:b/>
          <w:bCs/>
          <w:i/>
          <w:iCs/>
        </w:rPr>
        <w:t>Если Вы провалились под лед: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Широко раскиньте руки по кромкам льда, чтобы не погрузиться с головой;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если возможно, переберитесь к тому краю полыньи, где течение не увлекает Вас под лед;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Приноравливайте свое тело к наиболее широкой площади опоры;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выбравшись из полыньи, откатывайтесь, а затем ползите в ту сторону, откуда шли.</w:t>
      </w:r>
    </w:p>
    <w:p w:rsidR="004A7F6B" w:rsidRPr="00E20DE4" w:rsidRDefault="004A7F6B" w:rsidP="000E04D0">
      <w:pPr>
        <w:pStyle w:val="western"/>
        <w:spacing w:before="29" w:beforeAutospacing="0" w:after="29"/>
      </w:pPr>
      <w:r w:rsidRPr="00E20DE4">
        <w:rPr>
          <w:b/>
          <w:bCs/>
          <w:i/>
          <w:iCs/>
        </w:rPr>
        <w:t xml:space="preserve"> Человек провалился под лед, Вы стали очевидцем</w:t>
      </w:r>
      <w:r w:rsidRPr="00E20DE4">
        <w:t>: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Немедленно крикните ему, что идете на помощь;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приближайтесь к полынье ползком, широко раскинув руки;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Подложите под себя лыжи, фанеру или доску, чтобы увеличить площадь опоры и ползите на них;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К самому краю полыньи подползать нельзя, иначе и сами окажитесь в воде;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ремни и шарф, любая доска, лыжи, санки помогут Вам спасти человека;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Бросать связанные предметы нужно за 3-4 м до пострадавшего;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lastRenderedPageBreak/>
        <w:t>если Вы не один, то, взяв друг друга за ноги, ложитесь на лед цепочкой и двигайтесь к пролому;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Действуйте решительно и быстро, пострадавший коченеет в ледяной воде, намокшая одежда тянет его в низ;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Подав пострадавшему подручное средство, вытащите его на лед и ползком двигайтесь от опасной зоны.</w:t>
      </w:r>
    </w:p>
    <w:p w:rsidR="004A7F6B" w:rsidRPr="00E20DE4" w:rsidRDefault="004A7F6B" w:rsidP="004A7F6B">
      <w:pPr>
        <w:pStyle w:val="western"/>
        <w:spacing w:before="29" w:beforeAutospacing="0" w:after="29"/>
        <w:ind w:firstLine="706"/>
      </w:pPr>
      <w:r w:rsidRPr="00E20DE4">
        <w:rPr>
          <w:b/>
          <w:bCs/>
          <w:i/>
          <w:iCs/>
        </w:rPr>
        <w:t>Оказание первой медицинской помощи пострадавшему: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>- 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t xml:space="preserve">Прослушав новую информацию, группы получают задание внести дополнения в выполненные ранее работы. Причем, группы получают чужие задания. На работу отводится </w:t>
      </w:r>
      <w:r w:rsidR="00E20DE4" w:rsidRPr="00E20DE4">
        <w:t xml:space="preserve">5-7 минут, после чего работы обсуждаются. </w:t>
      </w:r>
      <w:r w:rsidRPr="00E20DE4">
        <w:t>Подводятся итоги точности запоминания правил.</w:t>
      </w:r>
    </w:p>
    <w:p w:rsidR="004A7F6B" w:rsidRPr="00E20DE4" w:rsidRDefault="00E20DE4" w:rsidP="004A7F6B">
      <w:pPr>
        <w:pStyle w:val="western"/>
        <w:spacing w:before="29" w:beforeAutospacing="0" w:after="29"/>
      </w:pPr>
      <w:r w:rsidRPr="00E20DE4">
        <w:rPr>
          <w:b/>
          <w:bCs/>
        </w:rPr>
        <w:t xml:space="preserve">4. </w:t>
      </w:r>
      <w:r w:rsidR="004A7F6B" w:rsidRPr="00E20DE4">
        <w:rPr>
          <w:b/>
          <w:bCs/>
        </w:rPr>
        <w:t>Применение навыка на практике, приобретение опыта</w:t>
      </w:r>
      <w:r w:rsidR="004A7F6B" w:rsidRPr="00E20DE4">
        <w:t>.</w:t>
      </w:r>
    </w:p>
    <w:p w:rsidR="004A7F6B" w:rsidRPr="00E20DE4" w:rsidRDefault="00E20DE4" w:rsidP="004A7F6B">
      <w:pPr>
        <w:pStyle w:val="western"/>
        <w:spacing w:before="29" w:beforeAutospacing="0" w:after="29"/>
      </w:pPr>
      <w:r w:rsidRPr="00E20DE4">
        <w:t xml:space="preserve"> Дети </w:t>
      </w:r>
      <w:r w:rsidR="004A7F6B" w:rsidRPr="00E20DE4">
        <w:t xml:space="preserve"> получают задания составить викторину по правилам поведения в</w:t>
      </w:r>
      <w:r w:rsidRPr="00E20DE4">
        <w:t xml:space="preserve"> тех же ситуациях. Группы </w:t>
      </w:r>
      <w:r w:rsidR="004A7F6B" w:rsidRPr="00E20DE4">
        <w:t>меняются заданиями. Победившей будет та группа, которая быстрее всех составит викторину из 7 вопросов по своей теме</w:t>
      </w:r>
      <w:r w:rsidRPr="00E20DE4">
        <w:t>.</w:t>
      </w:r>
    </w:p>
    <w:p w:rsidR="004A7F6B" w:rsidRPr="00E20DE4" w:rsidRDefault="004A7F6B" w:rsidP="004A7F6B">
      <w:pPr>
        <w:pStyle w:val="western"/>
        <w:spacing w:before="29" w:beforeAutospacing="0" w:after="29"/>
      </w:pPr>
      <w:r w:rsidRPr="00E20DE4">
        <w:rPr>
          <w:b/>
          <w:bCs/>
        </w:rPr>
        <w:t>Рефлексия.</w:t>
      </w:r>
    </w:p>
    <w:p w:rsidR="004A7F6B" w:rsidRPr="00E20DE4" w:rsidRDefault="004A7F6B" w:rsidP="004A7F6B">
      <w:pPr>
        <w:pStyle w:val="western"/>
        <w:spacing w:before="29" w:beforeAutospacing="0" w:after="29"/>
        <w:ind w:firstLine="706"/>
      </w:pPr>
      <w:r w:rsidRPr="00E20DE4">
        <w:t>После того, как все викторины составлены, они пускаются «по кругу» и каждая группа отвечает на вопросы двух викторин, составленных «соперниками». Подводятся итоги</w:t>
      </w:r>
      <w:r w:rsidR="00E20DE4">
        <w:t>.</w:t>
      </w:r>
    </w:p>
    <w:p w:rsidR="004A7F6B" w:rsidRPr="00E20DE4" w:rsidRDefault="004A7F6B" w:rsidP="004A7F6B">
      <w:pPr>
        <w:pStyle w:val="western"/>
        <w:spacing w:before="29" w:beforeAutospacing="0" w:after="240"/>
      </w:pPr>
    </w:p>
    <w:p w:rsidR="00FA2282" w:rsidRPr="00E20DE4" w:rsidRDefault="00FA2282">
      <w:pPr>
        <w:rPr>
          <w:sz w:val="24"/>
          <w:szCs w:val="24"/>
        </w:rPr>
      </w:pPr>
    </w:p>
    <w:sectPr w:rsidR="00FA2282" w:rsidRPr="00E20DE4" w:rsidSect="00F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A7F6B"/>
    <w:rsid w:val="000E04D0"/>
    <w:rsid w:val="004A7F6B"/>
    <w:rsid w:val="004E108C"/>
    <w:rsid w:val="00A77760"/>
    <w:rsid w:val="00A80E0A"/>
    <w:rsid w:val="00E20DE4"/>
    <w:rsid w:val="00E4769A"/>
    <w:rsid w:val="00F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F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4A7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Учитель</cp:lastModifiedBy>
  <cp:revision>2</cp:revision>
  <dcterms:created xsi:type="dcterms:W3CDTF">2018-10-19T14:09:00Z</dcterms:created>
  <dcterms:modified xsi:type="dcterms:W3CDTF">2018-10-19T14:09:00Z</dcterms:modified>
</cp:coreProperties>
</file>